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DA" w:rsidRDefault="00E014DA" w:rsidP="00B97A76">
      <w:pPr>
        <w:pStyle w:val="NoSpacing"/>
      </w:pPr>
    </w:p>
    <w:p w:rsidR="00E014DA" w:rsidRDefault="00E014DA" w:rsidP="00B97A76">
      <w:pPr>
        <w:pStyle w:val="NoSpacing"/>
      </w:pPr>
    </w:p>
    <w:p w:rsidR="00E014DA" w:rsidRDefault="00E014DA" w:rsidP="00B97A76">
      <w:pPr>
        <w:pStyle w:val="NoSpacing"/>
      </w:pPr>
    </w:p>
    <w:p w:rsidR="00E014DA" w:rsidRDefault="00E014DA" w:rsidP="00B97A76">
      <w:pPr>
        <w:pStyle w:val="NoSpacing"/>
      </w:pPr>
    </w:p>
    <w:p w:rsidR="00E014DA" w:rsidRDefault="00E014DA" w:rsidP="00B97A76">
      <w:pPr>
        <w:pStyle w:val="NoSpacing"/>
      </w:pPr>
    </w:p>
    <w:p w:rsidR="00E014DA" w:rsidRDefault="00E014DA" w:rsidP="003C5EF8">
      <w:pPr>
        <w:pStyle w:val="NoSpacing"/>
        <w:jc w:val="center"/>
      </w:pPr>
      <w:r>
        <w:rPr>
          <w:noProof/>
        </w:rPr>
        <w:drawing>
          <wp:inline distT="0" distB="0" distL="0" distR="0">
            <wp:extent cx="2030680" cy="2303813"/>
            <wp:effectExtent l="0" t="0" r="0" b="0"/>
            <wp:docPr id="1" name="Picture 0" descr="Copy of O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OCLogo.gif"/>
                    <pic:cNvPicPr/>
                  </pic:nvPicPr>
                  <pic:blipFill>
                    <a:blip r:embed="rId9" cstate="print"/>
                    <a:stretch>
                      <a:fillRect/>
                    </a:stretch>
                  </pic:blipFill>
                  <pic:spPr>
                    <a:xfrm>
                      <a:off x="0" y="0"/>
                      <a:ext cx="2033374" cy="2306869"/>
                    </a:xfrm>
                    <a:prstGeom prst="rect">
                      <a:avLst/>
                    </a:prstGeom>
                  </pic:spPr>
                </pic:pic>
              </a:graphicData>
            </a:graphic>
          </wp:inline>
        </w:drawing>
      </w:r>
    </w:p>
    <w:p w:rsidR="00E014DA" w:rsidRDefault="00E014DA" w:rsidP="00B97A76">
      <w:pPr>
        <w:pStyle w:val="NoSpacing"/>
      </w:pPr>
    </w:p>
    <w:p w:rsidR="00E014DA" w:rsidRDefault="00E014DA" w:rsidP="00B97A76">
      <w:pPr>
        <w:pStyle w:val="NoSpacing"/>
      </w:pPr>
    </w:p>
    <w:p w:rsidR="00E014DA" w:rsidRPr="003C5EF8" w:rsidRDefault="00E014DA" w:rsidP="003C5EF8">
      <w:pPr>
        <w:pStyle w:val="NoSpacing"/>
        <w:jc w:val="center"/>
        <w:rPr>
          <w:sz w:val="96"/>
          <w:szCs w:val="96"/>
        </w:rPr>
      </w:pPr>
      <w:r w:rsidRPr="003C5EF8">
        <w:rPr>
          <w:sz w:val="96"/>
          <w:szCs w:val="96"/>
        </w:rPr>
        <w:t>Employee Handbook</w:t>
      </w:r>
    </w:p>
    <w:p w:rsidR="00E014DA" w:rsidRPr="003C5EF8" w:rsidRDefault="00E014DA" w:rsidP="003C5EF8">
      <w:pPr>
        <w:pStyle w:val="NoSpacing"/>
        <w:jc w:val="center"/>
        <w:rPr>
          <w:sz w:val="96"/>
          <w:szCs w:val="96"/>
        </w:rPr>
      </w:pPr>
      <w:r w:rsidRPr="003C5EF8">
        <w:rPr>
          <w:sz w:val="96"/>
          <w:szCs w:val="96"/>
        </w:rPr>
        <w:t>Ore City Independent School District</w:t>
      </w:r>
    </w:p>
    <w:p w:rsidR="00E014DA" w:rsidRPr="003C5EF8" w:rsidRDefault="00E014DA" w:rsidP="003C5EF8">
      <w:pPr>
        <w:pStyle w:val="NoSpacing"/>
        <w:jc w:val="center"/>
        <w:rPr>
          <w:sz w:val="96"/>
          <w:szCs w:val="96"/>
        </w:rPr>
      </w:pPr>
    </w:p>
    <w:p w:rsidR="00E014DA" w:rsidRPr="003C5EF8" w:rsidRDefault="00E014DA" w:rsidP="003C5EF8">
      <w:pPr>
        <w:pStyle w:val="NoSpacing"/>
        <w:jc w:val="center"/>
        <w:rPr>
          <w:sz w:val="96"/>
          <w:szCs w:val="96"/>
        </w:rPr>
      </w:pPr>
      <w:r w:rsidRPr="003C5EF8">
        <w:rPr>
          <w:sz w:val="96"/>
          <w:szCs w:val="96"/>
        </w:rPr>
        <w:t>20</w:t>
      </w:r>
      <w:r w:rsidR="00EA275C" w:rsidRPr="003C5EF8">
        <w:rPr>
          <w:sz w:val="96"/>
          <w:szCs w:val="96"/>
        </w:rPr>
        <w:t>1</w:t>
      </w:r>
      <w:r w:rsidR="002E77FB">
        <w:rPr>
          <w:sz w:val="96"/>
          <w:szCs w:val="96"/>
        </w:rPr>
        <w:t>3 – 2014</w:t>
      </w:r>
    </w:p>
    <w:p w:rsidR="00E014DA" w:rsidRDefault="00E014DA">
      <w:pPr>
        <w:rPr>
          <w:rFonts w:ascii="BRADDON" w:hAnsi="BRADDON" w:cs="Arial"/>
          <w:sz w:val="56"/>
          <w:szCs w:val="56"/>
        </w:rPr>
      </w:pPr>
      <w:r>
        <w:rPr>
          <w:rFonts w:ascii="BRADDON" w:hAnsi="BRADDON" w:cs="Arial"/>
          <w:sz w:val="56"/>
          <w:szCs w:val="56"/>
        </w:rPr>
        <w:br w:type="page"/>
      </w:r>
    </w:p>
    <w:p w:rsidR="00E014DA" w:rsidRPr="003C5EF8" w:rsidRDefault="00E014DA" w:rsidP="00B97A76">
      <w:pPr>
        <w:pStyle w:val="NoSpacing"/>
        <w:rPr>
          <w:b/>
        </w:rPr>
      </w:pPr>
      <w:r w:rsidRPr="003C5EF8">
        <w:rPr>
          <w:b/>
        </w:rPr>
        <w:lastRenderedPageBreak/>
        <w:t>INTRODUCTION</w:t>
      </w:r>
    </w:p>
    <w:p w:rsidR="00E014DA" w:rsidRDefault="00E014DA" w:rsidP="00B97A76">
      <w:pPr>
        <w:pStyle w:val="NoSpacing"/>
      </w:pPr>
    </w:p>
    <w:p w:rsidR="00E014DA" w:rsidRPr="0007506E" w:rsidRDefault="0007506E" w:rsidP="00B97A76">
      <w:pPr>
        <w:pStyle w:val="NoSpacing"/>
      </w:pPr>
      <w:r w:rsidRPr="0007506E">
        <w:t>The purpose of this handbook is to provide information that will help with questions and pave the way for a successful year.  Not all district policies and procedures are included.  Those that are have been summarized.  Suggestions for additions and improvements to this handbook are welcome and may be sent to the central office.</w:t>
      </w:r>
    </w:p>
    <w:p w:rsidR="0007506E" w:rsidRPr="0007506E" w:rsidRDefault="0007506E" w:rsidP="00B97A76">
      <w:pPr>
        <w:pStyle w:val="NoSpacing"/>
      </w:pPr>
    </w:p>
    <w:p w:rsidR="0007506E" w:rsidRDefault="00531D37" w:rsidP="00B97A76">
      <w:pPr>
        <w:pStyle w:val="NoSpacing"/>
      </w:pPr>
      <w:r>
        <w:t>This handbook is neither a contract nor a substitute for the official district policy manual.  Nor is it intended to alter the at-will status of noncontract employees in any way.  Rather, it is a guide to and a brief explanation of district policies and procedures related to employment.  These policies and procedures can change at any time; these changes shall supersede any handbook provisions that are not compatible with the change.  For more information, employees may refer to the policy codes that are associated with handbook topics, confer with their supervisor, or call the central office.  District policies can be accessed online at www.ocisd.net.</w:t>
      </w:r>
    </w:p>
    <w:p w:rsidR="0007506E" w:rsidRPr="007878C9" w:rsidRDefault="0007506E" w:rsidP="007878C9">
      <w:pPr>
        <w:ind w:left="7555"/>
        <w:rPr>
          <w:rFonts w:ascii="Arial" w:hAnsi="Arial" w:cs="Arial"/>
          <w:sz w:val="28"/>
          <w:szCs w:val="28"/>
        </w:rPr>
      </w:pPr>
      <w:r w:rsidRPr="007878C9">
        <w:rPr>
          <w:rFonts w:ascii="Arial" w:hAnsi="Arial" w:cs="Arial"/>
          <w:sz w:val="28"/>
          <w:szCs w:val="28"/>
        </w:rPr>
        <w:br w:type="page"/>
      </w:r>
    </w:p>
    <w:p w:rsidR="0007506E" w:rsidRPr="003C5EF8" w:rsidRDefault="00C26CF6" w:rsidP="00B97A76">
      <w:pPr>
        <w:pStyle w:val="NoSpacing"/>
        <w:rPr>
          <w:b/>
        </w:rPr>
      </w:pPr>
      <w:r w:rsidRPr="003C5EF8">
        <w:rPr>
          <w:b/>
        </w:rPr>
        <w:lastRenderedPageBreak/>
        <w:t>EMPLOYEE HANDBOOK RECEIPT</w:t>
      </w:r>
    </w:p>
    <w:p w:rsidR="00EF0250" w:rsidRDefault="00EF0250" w:rsidP="00B97A76">
      <w:pPr>
        <w:pStyle w:val="NoSpacing"/>
      </w:pPr>
    </w:p>
    <w:p w:rsidR="00C26CF6" w:rsidRDefault="00C26CF6" w:rsidP="00B97A76">
      <w:pPr>
        <w:pStyle w:val="NoSpacing"/>
      </w:pPr>
      <w:r>
        <w:t xml:space="preserve">Name </w:t>
      </w:r>
      <w:r w:rsidR="003C5EF8">
        <w:rPr>
          <w:u w:val="single"/>
        </w:rPr>
        <w:tab/>
      </w:r>
      <w:r w:rsidR="003C5EF8">
        <w:rPr>
          <w:u w:val="single"/>
        </w:rPr>
        <w:tab/>
      </w:r>
      <w:r w:rsidR="003C5EF8">
        <w:rPr>
          <w:u w:val="single"/>
        </w:rPr>
        <w:tab/>
      </w:r>
      <w:r w:rsidR="003C5EF8">
        <w:rPr>
          <w:u w:val="single"/>
        </w:rPr>
        <w:tab/>
      </w:r>
      <w:r w:rsidR="003C5EF8">
        <w:rPr>
          <w:u w:val="single"/>
        </w:rPr>
        <w:tab/>
      </w:r>
      <w:r w:rsidR="003C5EF8">
        <w:rPr>
          <w:u w:val="single"/>
        </w:rPr>
        <w:tab/>
      </w:r>
      <w:r w:rsidR="003C5EF8">
        <w:rPr>
          <w:u w:val="single"/>
        </w:rPr>
        <w:tab/>
      </w:r>
      <w:r w:rsidR="003C5EF8">
        <w:rPr>
          <w:u w:val="single"/>
        </w:rPr>
        <w:tab/>
      </w:r>
      <w:r>
        <w:tab/>
      </w:r>
      <w:r>
        <w:tab/>
      </w:r>
      <w:r>
        <w:tab/>
      </w:r>
      <w:r>
        <w:tab/>
      </w:r>
      <w:r>
        <w:tab/>
      </w:r>
      <w:r>
        <w:tab/>
      </w:r>
      <w:r>
        <w:tab/>
      </w:r>
    </w:p>
    <w:p w:rsidR="00C26CF6" w:rsidRDefault="00C26CF6" w:rsidP="00B97A76">
      <w:pPr>
        <w:pStyle w:val="NoSpacing"/>
      </w:pPr>
      <w:r>
        <w:t xml:space="preserve">Campus/Department </w:t>
      </w:r>
      <w:r>
        <w:rPr>
          <w:u w:val="single"/>
        </w:rPr>
        <w:tab/>
      </w:r>
      <w:r>
        <w:rPr>
          <w:u w:val="single"/>
        </w:rPr>
        <w:tab/>
      </w:r>
      <w:r>
        <w:rPr>
          <w:u w:val="single"/>
        </w:rPr>
        <w:tab/>
      </w:r>
      <w:r>
        <w:rPr>
          <w:u w:val="single"/>
        </w:rPr>
        <w:tab/>
      </w:r>
      <w:r>
        <w:rPr>
          <w:u w:val="single"/>
        </w:rPr>
        <w:tab/>
      </w:r>
      <w:r>
        <w:rPr>
          <w:u w:val="single"/>
        </w:rPr>
        <w:tab/>
      </w:r>
    </w:p>
    <w:p w:rsidR="00C26CF6" w:rsidRDefault="00C26CF6" w:rsidP="00B97A76">
      <w:pPr>
        <w:pStyle w:val="NoSpacing"/>
      </w:pPr>
    </w:p>
    <w:p w:rsidR="00C26CF6" w:rsidRDefault="00C26CF6" w:rsidP="00B97A76">
      <w:pPr>
        <w:pStyle w:val="NoSpacing"/>
      </w:pPr>
    </w:p>
    <w:p w:rsidR="00C26CF6" w:rsidRDefault="00C26CF6" w:rsidP="00B97A76">
      <w:pPr>
        <w:pStyle w:val="NoSpacing"/>
      </w:pPr>
      <w:r>
        <w:t xml:space="preserve">Employees have the option of receiving the </w:t>
      </w:r>
      <w:r w:rsidR="00090E01">
        <w:t>Employee Handbook</w:t>
      </w:r>
      <w:r>
        <w:t xml:space="preserve"> in electronic format or hard copy.</w:t>
      </w:r>
    </w:p>
    <w:p w:rsidR="00C26CF6" w:rsidRDefault="00C26CF6" w:rsidP="00B97A76">
      <w:pPr>
        <w:pStyle w:val="NoSpacing"/>
      </w:pPr>
    </w:p>
    <w:p w:rsidR="00C26CF6" w:rsidRDefault="00C26CF6" w:rsidP="00B97A76">
      <w:pPr>
        <w:pStyle w:val="NoSpacing"/>
      </w:pPr>
      <w:r>
        <w:t xml:space="preserve">Directions for accessing electronic format are: go the district’s website </w:t>
      </w:r>
      <w:hyperlink r:id="rId10" w:history="1">
        <w:r w:rsidRPr="00485E06">
          <w:rPr>
            <w:rStyle w:val="Hyperlink"/>
            <w:sz w:val="28"/>
            <w:szCs w:val="28"/>
          </w:rPr>
          <w:t>www.ocisd.net</w:t>
        </w:r>
      </w:hyperlink>
      <w:r>
        <w:t>, click on handbooks—click on employee handbook.</w:t>
      </w:r>
    </w:p>
    <w:p w:rsidR="00C26CF6" w:rsidRDefault="00C26CF6" w:rsidP="00B97A76">
      <w:pPr>
        <w:pStyle w:val="NoSpacing"/>
      </w:pPr>
    </w:p>
    <w:p w:rsidR="00C26CF6" w:rsidRDefault="00C26CF6" w:rsidP="00B97A76">
      <w:pPr>
        <w:pStyle w:val="NoSpacing"/>
      </w:pPr>
      <w:r>
        <w:t>Please indicate your choice by checking the appropriate box below:</w:t>
      </w:r>
    </w:p>
    <w:p w:rsidR="00C26CF6" w:rsidRDefault="00C26CF6" w:rsidP="00B97A76">
      <w:pPr>
        <w:pStyle w:val="NoSpacing"/>
      </w:pPr>
    </w:p>
    <w:p w:rsidR="00C26CF6" w:rsidRDefault="00045A44" w:rsidP="00B97A76">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118745</wp:posOffset>
                </wp:positionH>
                <wp:positionV relativeFrom="paragraph">
                  <wp:posOffset>24765</wp:posOffset>
                </wp:positionV>
                <wp:extent cx="225425" cy="166370"/>
                <wp:effectExtent l="13970" t="5715" r="825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5pt;margin-top:1.95pt;width:17.7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"/>
            </w:pict>
          </mc:Fallback>
        </mc:AlternateContent>
      </w:r>
      <w:r w:rsidR="00C26CF6">
        <w:tab/>
        <w:t>I choose to receive the employee handbook in electronic format and accept responsibility for accessing according to the instructions provided.</w:t>
      </w:r>
    </w:p>
    <w:p w:rsidR="00C26CF6" w:rsidRDefault="00045A44" w:rsidP="00B97A76">
      <w:pPr>
        <w:pStyle w:val="NoSpacing"/>
      </w:pPr>
      <w:r>
        <w:rPr>
          <w:noProof/>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196215</wp:posOffset>
                </wp:positionV>
                <wp:extent cx="225425" cy="166370"/>
                <wp:effectExtent l="13970" t="5715" r="825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35pt;margin-top:15.45pt;width:17.7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hrHgIAADs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"/>
            </w:pict>
          </mc:Fallback>
        </mc:AlternateContent>
      </w:r>
    </w:p>
    <w:p w:rsidR="00C26CF6" w:rsidRDefault="00C26CF6" w:rsidP="00B97A76">
      <w:pPr>
        <w:pStyle w:val="NoSpacing"/>
      </w:pPr>
      <w:r>
        <w:tab/>
        <w:t>I choose to receive a hard copy of the employee handbook.</w:t>
      </w:r>
    </w:p>
    <w:p w:rsidR="00C26CF6" w:rsidRDefault="00C26CF6" w:rsidP="00B97A76">
      <w:pPr>
        <w:pStyle w:val="NoSpacing"/>
      </w:pPr>
    </w:p>
    <w:p w:rsidR="00C26CF6" w:rsidRDefault="00C26CF6" w:rsidP="00B97A76">
      <w:pPr>
        <w:pStyle w:val="NoSpacing"/>
      </w:pPr>
      <w:r>
        <w:t>The information in this handbook is subject to change.  I</w:t>
      </w:r>
      <w:r w:rsidR="00EF0250">
        <w:t xml:space="preserve"> </w:t>
      </w:r>
      <w:r>
        <w:t>understand that changes in district policies may supersede, modify, or render obsolete the information summarized in this booklet.   As the district provides updated policy information, I accept responsibility for reading and abiding by the changes.</w:t>
      </w:r>
    </w:p>
    <w:p w:rsidR="00C26CF6" w:rsidRDefault="00C26CF6" w:rsidP="00B97A76">
      <w:pPr>
        <w:pStyle w:val="NoSpacing"/>
      </w:pPr>
    </w:p>
    <w:p w:rsidR="00C26CF6" w:rsidRDefault="00C26CF6" w:rsidP="00B97A76">
      <w:pPr>
        <w:pStyle w:val="NoSpacing"/>
      </w:pPr>
      <w:r>
        <w:t>I understand that no modifications to contractual relationships or alterations of at-will employment relationships are intended by this handbook.</w:t>
      </w:r>
    </w:p>
    <w:p w:rsidR="00C26CF6" w:rsidRDefault="00C26CF6" w:rsidP="00B97A76">
      <w:pPr>
        <w:pStyle w:val="NoSpacing"/>
      </w:pPr>
    </w:p>
    <w:p w:rsidR="00C26CF6" w:rsidRDefault="00EF0250" w:rsidP="00B97A76">
      <w:pPr>
        <w:pStyle w:val="NoSpacing"/>
      </w:pPr>
      <w:r>
        <w:t>I understand that I have an obligation to inform my supervisor or department head of any changes in personal information, such as phone number, address, etc.  I also accept responsibility for contacting my supervisor or the central office if I have questions or concerns or need further explanation.</w:t>
      </w:r>
    </w:p>
    <w:p w:rsidR="00EF0250" w:rsidRDefault="00EF0250" w:rsidP="00B97A76">
      <w:pPr>
        <w:pStyle w:val="NoSpacing"/>
      </w:pPr>
    </w:p>
    <w:p w:rsidR="00EF0250" w:rsidRDefault="00EF0250" w:rsidP="00B97A76">
      <w:pPr>
        <w:pStyle w:val="NoSpacing"/>
      </w:pPr>
      <w:r>
        <w:tab/>
      </w:r>
      <w:r>
        <w:tab/>
      </w:r>
      <w:r>
        <w:tab/>
      </w:r>
      <w:r>
        <w:tab/>
      </w:r>
      <w:r>
        <w:tab/>
      </w:r>
      <w:r>
        <w:tab/>
      </w:r>
      <w:r>
        <w:tab/>
      </w:r>
      <w:r>
        <w:tab/>
      </w:r>
      <w:r>
        <w:tab/>
      </w:r>
      <w:r>
        <w:tab/>
      </w:r>
      <w:r>
        <w:tab/>
      </w:r>
      <w:r>
        <w:tab/>
      </w:r>
    </w:p>
    <w:p w:rsidR="00EF0250" w:rsidRDefault="00EF0250" w:rsidP="00B97A76">
      <w:pPr>
        <w:pStyle w:val="NoSpacing"/>
      </w:pPr>
      <w:r>
        <w:t>Signature</w:t>
      </w:r>
      <w:r>
        <w:tab/>
      </w:r>
      <w:r>
        <w:tab/>
      </w:r>
      <w:r>
        <w:tab/>
      </w:r>
      <w:r>
        <w:tab/>
      </w:r>
      <w:r>
        <w:tab/>
      </w:r>
      <w:r>
        <w:tab/>
      </w:r>
      <w:r>
        <w:tab/>
        <w:t>Date</w:t>
      </w:r>
    </w:p>
    <w:p w:rsidR="00EF0250" w:rsidRDefault="00EF0250" w:rsidP="00B97A76">
      <w:pPr>
        <w:pStyle w:val="NoSpacing"/>
      </w:pPr>
    </w:p>
    <w:p w:rsidR="00EF0250" w:rsidRDefault="00EF0250" w:rsidP="00B97A76">
      <w:pPr>
        <w:pStyle w:val="NoSpacing"/>
      </w:pPr>
    </w:p>
    <w:p w:rsidR="00EF0250" w:rsidRPr="00C75149" w:rsidRDefault="00C75149" w:rsidP="00B97A76">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EF0250" w:rsidRDefault="00EF0250" w:rsidP="00B97A76">
      <w:pPr>
        <w:pStyle w:val="NoSpacing"/>
      </w:pPr>
    </w:p>
    <w:p w:rsidR="00EF0250" w:rsidRDefault="00EF0250" w:rsidP="00B97A76">
      <w:pPr>
        <w:pStyle w:val="NoSpacing"/>
      </w:pPr>
    </w:p>
    <w:p w:rsidR="00EF0250" w:rsidRDefault="00EF0250" w:rsidP="00B97A76">
      <w:pPr>
        <w:pStyle w:val="NoSpacing"/>
      </w:pPr>
    </w:p>
    <w:p w:rsidR="00EF0250" w:rsidRDefault="00EF0250" w:rsidP="00B97A76">
      <w:pPr>
        <w:pStyle w:val="NoSpacing"/>
      </w:pPr>
    </w:p>
    <w:p w:rsidR="00EF0250" w:rsidRDefault="00EF0250" w:rsidP="00B97A76">
      <w:pPr>
        <w:pStyle w:val="NoSpacing"/>
      </w:pPr>
    </w:p>
    <w:p w:rsidR="00EF0250" w:rsidRDefault="00EF0250" w:rsidP="00B97A76">
      <w:pPr>
        <w:pStyle w:val="NoSpacing"/>
      </w:pPr>
    </w:p>
    <w:p w:rsidR="00232648" w:rsidRDefault="00232648" w:rsidP="00B97A76">
      <w:pPr>
        <w:pStyle w:val="NoSpacing"/>
      </w:pPr>
    </w:p>
    <w:p w:rsidR="00232648" w:rsidRDefault="00232648" w:rsidP="00B97A76">
      <w:pPr>
        <w:pStyle w:val="NoSpacing"/>
      </w:pPr>
    </w:p>
    <w:p w:rsidR="00232648" w:rsidRDefault="00232648" w:rsidP="00B97A76">
      <w:pPr>
        <w:pStyle w:val="NoSpacing"/>
      </w:pPr>
    </w:p>
    <w:p w:rsidR="00EF0250" w:rsidRPr="00232648" w:rsidRDefault="00EF0250" w:rsidP="00B97A76">
      <w:pPr>
        <w:pStyle w:val="NoSpacing"/>
        <w:rPr>
          <w:b/>
          <w:sz w:val="28"/>
          <w:szCs w:val="28"/>
        </w:rPr>
      </w:pPr>
      <w:r w:rsidRPr="00232648">
        <w:rPr>
          <w:b/>
          <w:sz w:val="28"/>
          <w:szCs w:val="28"/>
        </w:rPr>
        <w:t>MISSION STATEMENT</w:t>
      </w:r>
    </w:p>
    <w:p w:rsidR="00EF0250" w:rsidRDefault="00EF0250" w:rsidP="00B97A76">
      <w:pPr>
        <w:pStyle w:val="NoSpacing"/>
      </w:pPr>
    </w:p>
    <w:p w:rsidR="00EF0250" w:rsidRDefault="00EF0250" w:rsidP="00B97A76">
      <w:pPr>
        <w:pStyle w:val="NoSpacing"/>
      </w:pPr>
      <w:r>
        <w:t>The mission of Ore City Independent School District is to achieve academic excellence and accountability while providing opportunity for all students through a cooperative effort with home and community.</w:t>
      </w:r>
    </w:p>
    <w:p w:rsidR="00090E01" w:rsidRDefault="00090E01" w:rsidP="00B97A76">
      <w:pPr>
        <w:pStyle w:val="NoSpacing"/>
      </w:pPr>
    </w:p>
    <w:p w:rsidR="00090E01" w:rsidRPr="00232648" w:rsidRDefault="00090E01" w:rsidP="00B97A76">
      <w:pPr>
        <w:pStyle w:val="NoSpacing"/>
        <w:rPr>
          <w:b/>
          <w:sz w:val="28"/>
          <w:szCs w:val="28"/>
        </w:rPr>
      </w:pPr>
      <w:r w:rsidRPr="00232648">
        <w:rPr>
          <w:b/>
          <w:sz w:val="28"/>
          <w:szCs w:val="28"/>
        </w:rPr>
        <w:t>STATEMENT OF NON-DISCRIMINATION</w:t>
      </w:r>
    </w:p>
    <w:p w:rsidR="00090E01" w:rsidRDefault="00090E01" w:rsidP="00B97A76">
      <w:pPr>
        <w:pStyle w:val="NoSpacing"/>
      </w:pPr>
      <w:r>
        <w:t xml:space="preserve">Ore City Independent School District does not discriminate on the basis of race, religion, color, national origin, sex, or disability in providing educational services, activities, and programs, including vocational programs, in accordance with Title VI of the Civil Rights Act of 1964, as amended; Title IX of the Educational Amendment of 1972.  The </w:t>
      </w:r>
      <w:r w:rsidR="006A4C4B">
        <w:t>S</w:t>
      </w:r>
      <w:r>
        <w:t>uperintendent for Administra</w:t>
      </w:r>
      <w:r w:rsidR="00067329">
        <w:t>tive</w:t>
      </w:r>
      <w:r>
        <w:t xml:space="preserve"> and Pupil Services </w:t>
      </w:r>
      <w:r w:rsidR="00067329">
        <w:t xml:space="preserve">has </w:t>
      </w:r>
      <w:r>
        <w:t>been designated to coordinate complianc</w:t>
      </w:r>
      <w:r w:rsidR="00067329">
        <w:t>e with the nondiscrimination requirement</w:t>
      </w:r>
      <w:r>
        <w:t xml:space="preserve"> of Title IX of the Education Amendments of 1972, as amended. The Director of Curriculum and Special Programs coordinates compliance with the requirements of Section 504 of the Rehabilitation Act of 1972.</w:t>
      </w:r>
    </w:p>
    <w:p w:rsidR="00090E01" w:rsidRDefault="00090E01" w:rsidP="00B97A76">
      <w:pPr>
        <w:pStyle w:val="NoSpacing"/>
      </w:pPr>
    </w:p>
    <w:p w:rsidR="00090E01" w:rsidRPr="00090E01" w:rsidRDefault="00090E01" w:rsidP="00B97A76">
      <w:pPr>
        <w:pStyle w:val="NoSpacing"/>
      </w:pPr>
      <w:r>
        <w:t>Questions or concerns about discrimination against students on the basis of race, color, religion, sex, or national origin should be direct</w:t>
      </w:r>
      <w:r w:rsidR="00067329">
        <w:t xml:space="preserve">ed </w:t>
      </w:r>
      <w:r w:rsidR="006A4C4B">
        <w:t>to the S</w:t>
      </w:r>
      <w:r>
        <w:t>uperintendent, Mr.</w:t>
      </w:r>
      <w:r w:rsidR="00067329">
        <w:t xml:space="preserve"> </w:t>
      </w:r>
      <w:r>
        <w:t xml:space="preserve">Lynn Heflin, the district’s Title IX </w:t>
      </w:r>
      <w:r w:rsidR="00067329">
        <w:t>Coordinator</w:t>
      </w:r>
      <w:r>
        <w:t xml:space="preserve">.  </w:t>
      </w:r>
      <w:r w:rsidR="006A4C4B">
        <w:t>Questions</w:t>
      </w:r>
      <w:r>
        <w:t xml:space="preserve"> or concerns about </w:t>
      </w:r>
      <w:r w:rsidR="00067329">
        <w:t>t</w:t>
      </w:r>
      <w:r>
        <w:t xml:space="preserve">he discrimination </w:t>
      </w:r>
      <w:r w:rsidR="00067329">
        <w:t>o</w:t>
      </w:r>
      <w:r>
        <w:t>n</w:t>
      </w:r>
      <w:r w:rsidR="00067329">
        <w:t xml:space="preserve"> </w:t>
      </w:r>
      <w:r>
        <w:t>the</w:t>
      </w:r>
      <w:r w:rsidR="00067329">
        <w:t xml:space="preserve"> </w:t>
      </w:r>
      <w:r>
        <w:t>ba</w:t>
      </w:r>
      <w:r w:rsidR="00067329">
        <w:t>s</w:t>
      </w:r>
      <w:r>
        <w:t>is of a disability sho</w:t>
      </w:r>
      <w:r w:rsidR="00067329">
        <w:t>u</w:t>
      </w:r>
      <w:r>
        <w:t>ld be directed to Dr. Ray Deason, Director of Curriculum and Special Programs.</w:t>
      </w:r>
    </w:p>
    <w:p w:rsidR="00EF0250" w:rsidRDefault="00EF0250" w:rsidP="00B97A76">
      <w:pPr>
        <w:pStyle w:val="NoSpacing"/>
      </w:pPr>
    </w:p>
    <w:p w:rsidR="00CB0E76" w:rsidRDefault="00CB0E76" w:rsidP="00B97A76">
      <w:pPr>
        <w:pStyle w:val="NoSpacing"/>
      </w:pPr>
    </w:p>
    <w:p w:rsidR="00CB0E76" w:rsidRPr="00232648" w:rsidRDefault="00CB0E76" w:rsidP="00B97A76">
      <w:pPr>
        <w:pStyle w:val="NoSpacing"/>
        <w:rPr>
          <w:b/>
          <w:sz w:val="28"/>
          <w:szCs w:val="28"/>
        </w:rPr>
      </w:pPr>
      <w:r w:rsidRPr="00232648">
        <w:rPr>
          <w:b/>
          <w:sz w:val="28"/>
          <w:szCs w:val="28"/>
        </w:rPr>
        <w:t>ORE CITY INDEPENDENT SCHOOL DISTRICT</w:t>
      </w:r>
    </w:p>
    <w:p w:rsidR="00CB0E76" w:rsidRDefault="00CB0E76" w:rsidP="00B97A76">
      <w:pPr>
        <w:pStyle w:val="NoSpacing"/>
      </w:pPr>
      <w:r>
        <w:t>A brief history of Ore City Schools</w:t>
      </w:r>
    </w:p>
    <w:p w:rsidR="00EF0250" w:rsidRDefault="0017476C" w:rsidP="00B97A76">
      <w:pPr>
        <w:pStyle w:val="NoSpacing"/>
      </w:pPr>
      <w:r w:rsidRPr="0017476C">
        <w:t>Ore City</w:t>
      </w:r>
      <w:r>
        <w:rPr>
          <w:b/>
        </w:rPr>
        <w:t xml:space="preserve"> </w:t>
      </w:r>
      <w:r>
        <w:t>was organized as Murray League in about 1846.  The first school was built in about 1848.  This school was called Murray League Institute, a private institution that required tuition.  Courses included mathematics, English, vocational studies, surveying, and physical education.  Greek and Latin were also taught.</w:t>
      </w:r>
    </w:p>
    <w:p w:rsidR="0017476C" w:rsidRDefault="0017476C" w:rsidP="00B97A76">
      <w:pPr>
        <w:pStyle w:val="NoSpacing"/>
      </w:pPr>
    </w:p>
    <w:p w:rsidR="0017476C" w:rsidRDefault="0017476C" w:rsidP="00B97A76">
      <w:pPr>
        <w:pStyle w:val="NoSpacing"/>
      </w:pPr>
      <w:r>
        <w:t>In 1857 the enrollment had increased to 250 students.  In 1861 many of the students and faculty joined the Confederate Army and the private school was dissolved, continuing as a public school.  By 1906 the population again decreased and the school closed.  Students attended Coffeeville and Boxwood Schools.</w:t>
      </w:r>
    </w:p>
    <w:p w:rsidR="0017476C" w:rsidRDefault="0017476C" w:rsidP="00B97A76">
      <w:pPr>
        <w:pStyle w:val="NoSpacing"/>
      </w:pPr>
    </w:p>
    <w:p w:rsidR="0017476C" w:rsidRDefault="0017476C" w:rsidP="00B97A76">
      <w:pPr>
        <w:pStyle w:val="NoSpacing"/>
      </w:pPr>
      <w:r>
        <w:t xml:space="preserve">In 1910 a common school system was initiated with a two-room shotgun building; former Murray League students returned to Ore </w:t>
      </w:r>
      <w:r w:rsidR="00E239DE">
        <w:t>City</w:t>
      </w:r>
      <w:r>
        <w:t>.  On August 12, 1911, the people voted to incorporate the Ore City Independent School District.  The vote was twenty-eight for and none against.</w:t>
      </w:r>
    </w:p>
    <w:p w:rsidR="0017476C" w:rsidRDefault="0017476C" w:rsidP="00B97A76">
      <w:pPr>
        <w:pStyle w:val="NoSpacing"/>
      </w:pPr>
    </w:p>
    <w:p w:rsidR="0017476C" w:rsidRDefault="0017476C" w:rsidP="00B97A76">
      <w:pPr>
        <w:pStyle w:val="NoSpacing"/>
      </w:pPr>
      <w:r>
        <w:t xml:space="preserve">In 1912, a two-story, eight room building was constructed.  In 1937, again due to a decrease in population, the high school students were transferred to New Diana and </w:t>
      </w:r>
      <w:r>
        <w:lastRenderedPageBreak/>
        <w:t xml:space="preserve">later to Gilmer.  Grades one through nine remained in Ore </w:t>
      </w:r>
      <w:r w:rsidR="00E239DE">
        <w:t>City</w:t>
      </w:r>
      <w:r>
        <w:t>.  In 1949, the building was renovated, enrolling 118 students.</w:t>
      </w:r>
    </w:p>
    <w:p w:rsidR="0017476C" w:rsidRDefault="0017476C" w:rsidP="00B97A76">
      <w:pPr>
        <w:pStyle w:val="NoSpacing"/>
      </w:pPr>
    </w:p>
    <w:p w:rsidR="0017476C" w:rsidRDefault="0017476C" w:rsidP="00B97A76">
      <w:pPr>
        <w:pStyle w:val="NoSpacing"/>
      </w:pPr>
      <w:r>
        <w:t>Ore City constructed a new building in 1955 on twenty four acres in the northwest part of town.  The two story building was destroyed.  The Coffeeville School consolidated with Ore City in 1956.</w:t>
      </w:r>
    </w:p>
    <w:p w:rsidR="0017476C" w:rsidRDefault="0017476C" w:rsidP="00B97A76">
      <w:pPr>
        <w:pStyle w:val="NoSpacing"/>
      </w:pPr>
    </w:p>
    <w:p w:rsidR="0017476C" w:rsidRDefault="0017476C" w:rsidP="00B97A76">
      <w:pPr>
        <w:pStyle w:val="NoSpacing"/>
      </w:pPr>
      <w:r>
        <w:t>In 1961, the Ore City Board of Trustees began the process of adding a high school program.  In 1962, the vote was taken to add high school.  Students began enrolling for the 1962-1963 school year.  The first graduation was held in 1964.</w:t>
      </w:r>
    </w:p>
    <w:p w:rsidR="0017476C" w:rsidRDefault="0017476C" w:rsidP="00B97A76">
      <w:pPr>
        <w:pStyle w:val="NoSpacing"/>
      </w:pPr>
    </w:p>
    <w:p w:rsidR="0017476C" w:rsidRDefault="0017476C" w:rsidP="00B97A76">
      <w:pPr>
        <w:pStyle w:val="NoSpacing"/>
      </w:pPr>
      <w:r>
        <w:t>The first school for black students was built by Edd Moon and was known as Moon Chapel.  In 1934 New Mountain School consolidated with Ore City.  In 1955, a brick building was constructed across from Moon Chapel and named Duncan Junior High, in honor of the long time principal.  In 1968, the schoo</w:t>
      </w:r>
      <w:r w:rsidR="0080752A">
        <w:t>ls</w:t>
      </w:r>
      <w:r>
        <w:t xml:space="preserve"> were integrated.</w:t>
      </w:r>
    </w:p>
    <w:p w:rsidR="0017476C" w:rsidRDefault="0017476C" w:rsidP="00B97A76">
      <w:pPr>
        <w:pStyle w:val="NoSpacing"/>
      </w:pPr>
    </w:p>
    <w:p w:rsidR="00D67E31" w:rsidRDefault="00D67E31" w:rsidP="00B97A76">
      <w:pPr>
        <w:pStyle w:val="NoSpacing"/>
        <w:sectPr w:rsidR="00D67E31" w:rsidSect="007878C9">
          <w:footerReference w:type="default" r:id="rId11"/>
          <w:pgSz w:w="12240" w:h="15840" w:code="1"/>
          <w:pgMar w:top="1440" w:right="1440" w:bottom="1440" w:left="1440" w:header="720" w:footer="720" w:gutter="0"/>
          <w:pgNumType w:start="1"/>
          <w:cols w:space="720"/>
          <w:titlePg/>
          <w:docGrid w:linePitch="360"/>
        </w:sectPr>
      </w:pPr>
    </w:p>
    <w:p w:rsidR="0080752A" w:rsidRDefault="0017476C" w:rsidP="00B97A76">
      <w:pPr>
        <w:pStyle w:val="NoSpacing"/>
      </w:pPr>
      <w:r>
        <w:lastRenderedPageBreak/>
        <w:t>The present Ore City Independent School District is the result of consolidations through the years of eight school districts, in addition to the black school.  These districts stretched into three counties:  Upshur, Harrison, and Marion.  The district is bordered by Gilmer, New Diana, Pittsburg, Harleton, Daingerfield, and Jefferson Schools.</w:t>
      </w:r>
    </w:p>
    <w:p w:rsidR="00D67E31" w:rsidRDefault="00D67E31" w:rsidP="00D67E31">
      <w:pPr>
        <w:jc w:val="left"/>
        <w:rPr>
          <w:rFonts w:ascii="Arial" w:hAnsi="Arial" w:cs="Arial"/>
          <w:sz w:val="28"/>
          <w:szCs w:val="28"/>
        </w:rPr>
        <w:sectPr w:rsidR="00D67E31" w:rsidSect="00D67E31">
          <w:type w:val="continuous"/>
          <w:pgSz w:w="12240" w:h="15840" w:code="1"/>
          <w:pgMar w:top="1440" w:right="1440" w:bottom="1440" w:left="1440" w:header="720" w:footer="720" w:gutter="0"/>
          <w:pgNumType w:start="0"/>
          <w:cols w:space="720"/>
          <w:titlePg/>
          <w:docGrid w:linePitch="360"/>
        </w:sectPr>
      </w:pPr>
    </w:p>
    <w:p w:rsidR="00D67E31" w:rsidRDefault="0080752A" w:rsidP="00D67E31">
      <w:pPr>
        <w:jc w:val="left"/>
        <w:rPr>
          <w:rFonts w:ascii="Arial" w:hAnsi="Arial" w:cs="Arial"/>
          <w:sz w:val="28"/>
          <w:szCs w:val="28"/>
        </w:rPr>
      </w:pPr>
      <w:r>
        <w:rPr>
          <w:rFonts w:ascii="Arial" w:hAnsi="Arial" w:cs="Arial"/>
          <w:sz w:val="28"/>
          <w:szCs w:val="28"/>
        </w:rPr>
        <w:lastRenderedPageBreak/>
        <w:br w:type="page"/>
      </w:r>
    </w:p>
    <w:p w:rsidR="00D67E31" w:rsidRPr="00500A5E" w:rsidRDefault="00D67E31" w:rsidP="00B97A76">
      <w:pPr>
        <w:pStyle w:val="NoSpacing"/>
        <w:rPr>
          <w:b/>
          <w:sz w:val="28"/>
          <w:szCs w:val="28"/>
        </w:rPr>
      </w:pPr>
      <w:r w:rsidRPr="00500A5E">
        <w:rPr>
          <w:b/>
          <w:sz w:val="28"/>
          <w:szCs w:val="28"/>
        </w:rPr>
        <w:lastRenderedPageBreak/>
        <w:t>District Goals and Objectives</w:t>
      </w:r>
    </w:p>
    <w:p w:rsidR="00D67E31" w:rsidRDefault="00D67E31" w:rsidP="00B97A76">
      <w:pPr>
        <w:pStyle w:val="NoSpacing"/>
      </w:pPr>
    </w:p>
    <w:p w:rsidR="00D67E31" w:rsidRDefault="00D67E31" w:rsidP="00B97A76">
      <w:pPr>
        <w:pStyle w:val="NoSpacing"/>
      </w:pPr>
      <w:r>
        <w:t xml:space="preserve"> A balanced curriculum will be provided and taught so that all students will meet or exceed educational performance standards.</w:t>
      </w:r>
    </w:p>
    <w:p w:rsidR="00D67E31" w:rsidRDefault="00D67E31" w:rsidP="00B97A76">
      <w:pPr>
        <w:pStyle w:val="NoSpacing"/>
      </w:pPr>
      <w:r>
        <w:t xml:space="preserve"> Teachers and staff will continually enhance their professional skills and develop a team approach to decision-making that will emphasize learning as a life-long process.</w:t>
      </w:r>
    </w:p>
    <w:p w:rsidR="00D67E31" w:rsidRDefault="00D67E31" w:rsidP="00B97A76">
      <w:pPr>
        <w:pStyle w:val="NoSpacing"/>
      </w:pPr>
      <w:r>
        <w:t>The organization and management of all levels of the educational system will be productive, efficient, and accountable.</w:t>
      </w:r>
    </w:p>
    <w:p w:rsidR="00D67E31" w:rsidRDefault="00D67E31" w:rsidP="00B97A76">
      <w:pPr>
        <w:pStyle w:val="NoSpacing"/>
      </w:pPr>
      <w:r>
        <w:t>Parents, community, and school will be partners in the educational, social, emotional, and physical development of its students.</w:t>
      </w:r>
    </w:p>
    <w:p w:rsidR="00D67E31" w:rsidRDefault="00D67E31" w:rsidP="00B97A76">
      <w:pPr>
        <w:pStyle w:val="NoSpacing"/>
      </w:pPr>
      <w:r>
        <w:t>The performance of students, teachers, administrators and support staff will be improved through the integration and use of effective technology.</w:t>
      </w:r>
    </w:p>
    <w:p w:rsidR="00D67E31" w:rsidRDefault="00D67E31" w:rsidP="00B97A76">
      <w:pPr>
        <w:pStyle w:val="NoSpacing"/>
      </w:pPr>
      <w:r>
        <w:t>A safe, productive environment will be provided for students, staff, and administration to ensure positive educational results.</w:t>
      </w:r>
    </w:p>
    <w:p w:rsidR="00D67E31" w:rsidRDefault="00D67E31" w:rsidP="00B97A76">
      <w:pPr>
        <w:pStyle w:val="NoSpacing"/>
      </w:pPr>
      <w:r>
        <w:t>Strategies will be developed that address both dropout prevention and recovery.</w:t>
      </w:r>
    </w:p>
    <w:p w:rsidR="00D67E31" w:rsidRDefault="00D67E31" w:rsidP="00B97A76">
      <w:pPr>
        <w:pStyle w:val="NoSpacing"/>
      </w:pPr>
      <w:r>
        <w:t>Strategies will be developed to improve student attendance on each campus to or above 96%.</w:t>
      </w:r>
    </w:p>
    <w:p w:rsidR="00D67E31" w:rsidRDefault="00D67E31" w:rsidP="00B97A76">
      <w:pPr>
        <w:pStyle w:val="NoSpacing"/>
      </w:pPr>
    </w:p>
    <w:p w:rsidR="00D67E31" w:rsidRPr="00500A5E" w:rsidRDefault="00D67E31" w:rsidP="00B97A76">
      <w:pPr>
        <w:pStyle w:val="NoSpacing"/>
        <w:rPr>
          <w:b/>
          <w:sz w:val="28"/>
          <w:szCs w:val="28"/>
        </w:rPr>
      </w:pPr>
      <w:r w:rsidRPr="00500A5E">
        <w:rPr>
          <w:b/>
          <w:sz w:val="28"/>
          <w:szCs w:val="28"/>
        </w:rPr>
        <w:t>Board of Trustees</w:t>
      </w:r>
    </w:p>
    <w:p w:rsidR="00D67E31" w:rsidRPr="00500A5E" w:rsidRDefault="00531D37" w:rsidP="00B97A76">
      <w:pPr>
        <w:pStyle w:val="NoSpacing"/>
        <w:rPr>
          <w:i/>
        </w:rPr>
      </w:pPr>
      <w:r w:rsidRPr="00500A5E">
        <w:rPr>
          <w:i/>
        </w:rPr>
        <w:t>Policies BA, B</w:t>
      </w:r>
      <w:r w:rsidR="009329CF" w:rsidRPr="00500A5E">
        <w:rPr>
          <w:i/>
        </w:rPr>
        <w:t>B</w:t>
      </w:r>
      <w:r w:rsidRPr="00500A5E">
        <w:rPr>
          <w:i/>
        </w:rPr>
        <w:t xml:space="preserve"> series</w:t>
      </w:r>
      <w:r w:rsidR="00B32532" w:rsidRPr="00500A5E">
        <w:rPr>
          <w:i/>
        </w:rPr>
        <w:t>, B</w:t>
      </w:r>
      <w:r w:rsidRPr="00500A5E">
        <w:rPr>
          <w:i/>
        </w:rPr>
        <w:t>D series</w:t>
      </w:r>
      <w:r w:rsidR="00B32532" w:rsidRPr="00500A5E">
        <w:rPr>
          <w:i/>
        </w:rPr>
        <w:t>, and BE series</w:t>
      </w:r>
    </w:p>
    <w:p w:rsidR="00B32532" w:rsidRDefault="00B32532" w:rsidP="00B97A76">
      <w:pPr>
        <w:pStyle w:val="NoSpacing"/>
      </w:pPr>
    </w:p>
    <w:p w:rsidR="00B32532" w:rsidRDefault="009329CF" w:rsidP="00B97A76">
      <w:pPr>
        <w:pStyle w:val="NoSpacing"/>
      </w:pPr>
      <w:r>
        <w:t>Texas law grants the board of trustees the power to govern and oversee the management of the district’s schools.  The board is the policy-making body within the district and has overall responsibility for the curriculum, school taxes</w:t>
      </w:r>
      <w:r w:rsidR="003616E3">
        <w:t>, annual budget, employment of the superintendent and other professional staff, and facilities.  The board has complete and final control over school matters within limits established by state and federal laws and regulations.</w:t>
      </w:r>
    </w:p>
    <w:p w:rsidR="003616E3" w:rsidRDefault="003616E3" w:rsidP="00B97A76">
      <w:pPr>
        <w:pStyle w:val="NoSpacing"/>
      </w:pPr>
    </w:p>
    <w:p w:rsidR="00B32532" w:rsidRDefault="003616E3" w:rsidP="00B97A76">
      <w:pPr>
        <w:pStyle w:val="NoSpacing"/>
      </w:pPr>
      <w:r>
        <w:t xml:space="preserve">The board of trustees is elected by the citizens of the district to represent the community’s commitment to a strong educational program for the district’s children.  </w:t>
      </w:r>
      <w:r w:rsidR="006F3DDA">
        <w:t>Board members</w:t>
      </w:r>
      <w:r>
        <w:t xml:space="preserve"> are elected at-large and serve three-year terms.  </w:t>
      </w:r>
      <w:r w:rsidR="006F3DDA">
        <w:t>Board members</w:t>
      </w:r>
      <w:r>
        <w:t xml:space="preserve"> serve without compensation, must be </w:t>
      </w:r>
      <w:r w:rsidR="006F3DDA">
        <w:t>qualified</w:t>
      </w:r>
      <w:r>
        <w:t xml:space="preserve"> voters, and must reside in the district.</w:t>
      </w:r>
    </w:p>
    <w:p w:rsidR="003616E3" w:rsidRDefault="003616E3" w:rsidP="00B97A76">
      <w:pPr>
        <w:pStyle w:val="NoSpacing"/>
      </w:pPr>
    </w:p>
    <w:p w:rsidR="00B32532" w:rsidRDefault="00B32532" w:rsidP="00B97A76">
      <w:pPr>
        <w:pStyle w:val="NoSpacing"/>
      </w:pPr>
      <w:r>
        <w:t>Current board members are:</w:t>
      </w:r>
    </w:p>
    <w:p w:rsidR="00B32532" w:rsidRDefault="00B32532" w:rsidP="00B97A76">
      <w:pPr>
        <w:pStyle w:val="NoSpacing"/>
      </w:pPr>
    </w:p>
    <w:p w:rsidR="00B32532" w:rsidRDefault="002E77FB" w:rsidP="00B97A76">
      <w:pPr>
        <w:pStyle w:val="NoSpacing"/>
      </w:pPr>
      <w:r>
        <w:t>Susan Camp</w:t>
      </w:r>
      <w:r w:rsidR="00B32532">
        <w:t xml:space="preserve"> - President</w:t>
      </w:r>
    </w:p>
    <w:p w:rsidR="00B32532" w:rsidRDefault="002E77FB" w:rsidP="00B97A76">
      <w:pPr>
        <w:pStyle w:val="NoSpacing"/>
      </w:pPr>
      <w:r>
        <w:t>Jamie Pendarvis</w:t>
      </w:r>
      <w:r w:rsidR="00B32532">
        <w:t xml:space="preserve"> – Vice President</w:t>
      </w:r>
    </w:p>
    <w:p w:rsidR="00B32532" w:rsidRDefault="002E77FB" w:rsidP="00B97A76">
      <w:pPr>
        <w:pStyle w:val="NoSpacing"/>
      </w:pPr>
      <w:r>
        <w:t>Lyle Potter</w:t>
      </w:r>
      <w:r w:rsidR="00B32532">
        <w:t xml:space="preserve"> - Secretary</w:t>
      </w:r>
    </w:p>
    <w:p w:rsidR="002E77FB" w:rsidRDefault="002E77FB" w:rsidP="00B97A76">
      <w:pPr>
        <w:pStyle w:val="NoSpacing"/>
      </w:pPr>
      <w:r>
        <w:t>Kem Allen</w:t>
      </w:r>
    </w:p>
    <w:p w:rsidR="009329CF" w:rsidRDefault="0045509B" w:rsidP="00B97A76">
      <w:pPr>
        <w:pStyle w:val="NoSpacing"/>
      </w:pPr>
      <w:r>
        <w:t>Bobby Clawson</w:t>
      </w:r>
    </w:p>
    <w:p w:rsidR="00B32532" w:rsidRDefault="002E77FB" w:rsidP="00B97A76">
      <w:pPr>
        <w:pStyle w:val="NoSpacing"/>
      </w:pPr>
      <w:r>
        <w:t>Tracy Copeland</w:t>
      </w:r>
    </w:p>
    <w:p w:rsidR="00B32532" w:rsidRDefault="002E77FB" w:rsidP="00B97A76">
      <w:pPr>
        <w:pStyle w:val="NoSpacing"/>
      </w:pPr>
      <w:r>
        <w:t>Virginia Harris</w:t>
      </w:r>
    </w:p>
    <w:p w:rsidR="009329CF" w:rsidRDefault="009329CF" w:rsidP="00B97A76">
      <w:pPr>
        <w:pStyle w:val="NoSpacing"/>
      </w:pPr>
    </w:p>
    <w:p w:rsidR="00B32532" w:rsidRDefault="00B32532">
      <w:pPr>
        <w:rPr>
          <w:rFonts w:ascii="Arial" w:hAnsi="Arial" w:cs="Arial"/>
          <w:sz w:val="24"/>
          <w:szCs w:val="24"/>
        </w:rPr>
      </w:pPr>
      <w:r>
        <w:rPr>
          <w:rFonts w:ascii="Arial" w:hAnsi="Arial" w:cs="Arial"/>
          <w:sz w:val="24"/>
          <w:szCs w:val="24"/>
        </w:rPr>
        <w:br w:type="page"/>
      </w:r>
    </w:p>
    <w:p w:rsidR="00B32532" w:rsidRDefault="00B32532" w:rsidP="00B97A76">
      <w:pPr>
        <w:pStyle w:val="NoSpacing"/>
      </w:pPr>
      <w:r>
        <w:lastRenderedPageBreak/>
        <w:t>The board usually meets the third Monday of each month at 6:30 p.m.  In the event that large attendance is anticipated, the board may meet in the library.  Special meetings may be called when necessary.  A written notice of regular and special meetings will be posted in the outside bulletin board located at the administration building; at the campuses</w:t>
      </w:r>
      <w:r w:rsidR="006A4C4B">
        <w:t>;</w:t>
      </w:r>
      <w:r>
        <w:t xml:space="preserve"> at the Ore City Post Office</w:t>
      </w:r>
      <w:r w:rsidR="006A4C4B">
        <w:t>;</w:t>
      </w:r>
      <w:r>
        <w:t xml:space="preserve"> City Hall and on the district website:  </w:t>
      </w:r>
      <w:hyperlink r:id="rId12" w:history="1">
        <w:r w:rsidRPr="00485E06">
          <w:rPr>
            <w:rStyle w:val="Hyperlink"/>
          </w:rPr>
          <w:t>www.ocisd.net</w:t>
        </w:r>
      </w:hyperlink>
      <w:r>
        <w:t xml:space="preserve"> – click on school board – click on boardbook.  Notices of meetings will be posted at least 72 hours before the scheduled meeting time.  The written notice will show the date, time, place, and subjects of each meeting.  In emergencies, a meeting may be held with a two-hour notice.</w:t>
      </w:r>
    </w:p>
    <w:p w:rsidR="00B32532" w:rsidRDefault="00B32532" w:rsidP="00B97A76">
      <w:pPr>
        <w:pStyle w:val="NoSpacing"/>
      </w:pPr>
    </w:p>
    <w:p w:rsidR="00B32532" w:rsidRDefault="00B32532" w:rsidP="00B97A76">
      <w:pPr>
        <w:pStyle w:val="NoSpacing"/>
      </w:pPr>
      <w:r>
        <w:t>All meetings are open to the public.  In certain circumstances, Texas law permits the board to go into a closed session f</w:t>
      </w:r>
      <w:r w:rsidR="006A4C4B">
        <w:t>rom</w:t>
      </w:r>
      <w:r>
        <w:t xml:space="preserve"> which the public and other</w:t>
      </w:r>
      <w:r w:rsidR="006A4C4B">
        <w:t>s</w:t>
      </w:r>
      <w:r>
        <w:t xml:space="preserve"> are excluded.  Closed session may occur for such things as discussing prospective gifts or donations, real-property acquisition, certain personnel matters including employee complaints, security matters, student discipline, or consulting with attorneys regarding pending litigation.</w:t>
      </w:r>
    </w:p>
    <w:p w:rsidR="00B32532" w:rsidRDefault="00B32532" w:rsidP="00B97A76">
      <w:pPr>
        <w:pStyle w:val="NoSpacing"/>
      </w:pPr>
    </w:p>
    <w:p w:rsidR="00B32532" w:rsidRPr="00232648" w:rsidRDefault="00B32532" w:rsidP="00B97A76">
      <w:pPr>
        <w:pStyle w:val="NoSpacing"/>
        <w:rPr>
          <w:b/>
        </w:rPr>
      </w:pPr>
      <w:r w:rsidRPr="00232648">
        <w:rPr>
          <w:b/>
        </w:rPr>
        <w:t xml:space="preserve">Board Meetings Scheduled for </w:t>
      </w:r>
      <w:r w:rsidR="00EC1C68">
        <w:rPr>
          <w:b/>
        </w:rPr>
        <w:t>2013-2014</w:t>
      </w:r>
      <w:r w:rsidRPr="00232648">
        <w:rPr>
          <w:b/>
        </w:rPr>
        <w:t>:</w:t>
      </w:r>
    </w:p>
    <w:p w:rsidR="0071187F" w:rsidRDefault="0071187F" w:rsidP="00B97A76">
      <w:pPr>
        <w:pStyle w:val="NoSpacing"/>
      </w:pPr>
      <w:r>
        <w:t xml:space="preserve">September </w:t>
      </w:r>
      <w:r w:rsidR="00EC1C68">
        <w:t>16, 2013</w:t>
      </w:r>
    </w:p>
    <w:p w:rsidR="00B32532" w:rsidRDefault="00B32532" w:rsidP="00B97A76">
      <w:pPr>
        <w:pStyle w:val="NoSpacing"/>
      </w:pPr>
      <w:r>
        <w:t xml:space="preserve">October </w:t>
      </w:r>
      <w:r w:rsidR="00EC1C68">
        <w:t>21, 2013</w:t>
      </w:r>
    </w:p>
    <w:p w:rsidR="00B32532" w:rsidRDefault="00B32532" w:rsidP="00B97A76">
      <w:pPr>
        <w:pStyle w:val="NoSpacing"/>
      </w:pPr>
      <w:r>
        <w:t xml:space="preserve">November </w:t>
      </w:r>
      <w:r w:rsidR="00EC1C68">
        <w:t>18, 2013</w:t>
      </w:r>
    </w:p>
    <w:p w:rsidR="00B32532" w:rsidRDefault="00B32532" w:rsidP="00B97A76">
      <w:pPr>
        <w:pStyle w:val="NoSpacing"/>
      </w:pPr>
      <w:r>
        <w:t xml:space="preserve">December </w:t>
      </w:r>
      <w:r w:rsidR="00EC1C68">
        <w:t>16, 2013</w:t>
      </w:r>
    </w:p>
    <w:p w:rsidR="00B32532" w:rsidRDefault="00B32532" w:rsidP="00B97A76">
      <w:pPr>
        <w:pStyle w:val="NoSpacing"/>
      </w:pPr>
      <w:r>
        <w:t xml:space="preserve">January </w:t>
      </w:r>
      <w:r w:rsidR="00EC1C68">
        <w:t>27, 2014</w:t>
      </w:r>
    </w:p>
    <w:p w:rsidR="00B32532" w:rsidRDefault="00B32532" w:rsidP="00B97A76">
      <w:pPr>
        <w:pStyle w:val="NoSpacing"/>
      </w:pPr>
      <w:r>
        <w:t xml:space="preserve">February </w:t>
      </w:r>
      <w:r w:rsidR="00EC1C68">
        <w:t>17, 2014</w:t>
      </w:r>
    </w:p>
    <w:p w:rsidR="00B32532" w:rsidRDefault="00B32532" w:rsidP="00B97A76">
      <w:pPr>
        <w:pStyle w:val="NoSpacing"/>
      </w:pPr>
      <w:r>
        <w:t xml:space="preserve">March </w:t>
      </w:r>
      <w:r w:rsidR="00EC1C68">
        <w:t>24, 2014</w:t>
      </w:r>
    </w:p>
    <w:p w:rsidR="00B32532" w:rsidRDefault="00B32532" w:rsidP="00B97A76">
      <w:pPr>
        <w:pStyle w:val="NoSpacing"/>
      </w:pPr>
      <w:r>
        <w:t xml:space="preserve">April </w:t>
      </w:r>
      <w:r w:rsidR="00EC1C68">
        <w:t>21, 2014</w:t>
      </w:r>
    </w:p>
    <w:p w:rsidR="00051ABB" w:rsidRDefault="00B32532" w:rsidP="00B97A76">
      <w:pPr>
        <w:pStyle w:val="NoSpacing"/>
      </w:pPr>
      <w:r>
        <w:t xml:space="preserve">May </w:t>
      </w:r>
      <w:r w:rsidR="00EC1C68">
        <w:t>19, 2014</w:t>
      </w:r>
      <w:r w:rsidR="00531D37">
        <w:t xml:space="preserve"> Special Meeting</w:t>
      </w:r>
    </w:p>
    <w:p w:rsidR="00531D37" w:rsidRDefault="00531D37" w:rsidP="00B97A76">
      <w:pPr>
        <w:pStyle w:val="NoSpacing"/>
      </w:pPr>
      <w:r>
        <w:t xml:space="preserve">May </w:t>
      </w:r>
      <w:r w:rsidR="00EC1C68">
        <w:t>19, 2014</w:t>
      </w:r>
      <w:r>
        <w:t xml:space="preserve"> Regular Meeting</w:t>
      </w:r>
    </w:p>
    <w:p w:rsidR="00B32532" w:rsidRDefault="00B32532" w:rsidP="00B97A76">
      <w:pPr>
        <w:pStyle w:val="NoSpacing"/>
      </w:pPr>
      <w:r>
        <w:t xml:space="preserve">June </w:t>
      </w:r>
      <w:r w:rsidR="00EC1C68">
        <w:t>16, 2014</w:t>
      </w:r>
    </w:p>
    <w:p w:rsidR="00051ABB" w:rsidRDefault="00B32532" w:rsidP="00B97A76">
      <w:pPr>
        <w:pStyle w:val="NoSpacing"/>
      </w:pPr>
      <w:r>
        <w:t xml:space="preserve">July </w:t>
      </w:r>
      <w:r w:rsidR="00EC1C68">
        <w:t>21, 2014</w:t>
      </w:r>
      <w:r w:rsidR="009329CF">
        <w:t xml:space="preserve"> </w:t>
      </w:r>
      <w:r w:rsidR="00390AB8">
        <w:t>Budget Workshop</w:t>
      </w:r>
    </w:p>
    <w:p w:rsidR="00390AB8" w:rsidRDefault="00390AB8" w:rsidP="00B97A76">
      <w:pPr>
        <w:pStyle w:val="NoSpacing"/>
      </w:pPr>
      <w:r>
        <w:t xml:space="preserve">July </w:t>
      </w:r>
      <w:r w:rsidR="00EC1C68">
        <w:t>21, 2014</w:t>
      </w:r>
      <w:r>
        <w:t xml:space="preserve"> Regular Meeting</w:t>
      </w:r>
    </w:p>
    <w:p w:rsidR="0071187F" w:rsidRDefault="0071187F" w:rsidP="00B97A76">
      <w:pPr>
        <w:pStyle w:val="NoSpacing"/>
      </w:pPr>
    </w:p>
    <w:p w:rsidR="00051ABB" w:rsidRPr="00232648" w:rsidRDefault="00051ABB" w:rsidP="00B97A76">
      <w:pPr>
        <w:pStyle w:val="NoSpacing"/>
        <w:rPr>
          <w:b/>
          <w:sz w:val="28"/>
          <w:szCs w:val="28"/>
        </w:rPr>
      </w:pPr>
      <w:r w:rsidRPr="00232648">
        <w:rPr>
          <w:b/>
          <w:sz w:val="28"/>
          <w:szCs w:val="28"/>
        </w:rPr>
        <w:t>Administration</w:t>
      </w:r>
    </w:p>
    <w:p w:rsidR="00051ABB" w:rsidRDefault="00051ABB" w:rsidP="00B97A76">
      <w:pPr>
        <w:pStyle w:val="NoSpacing"/>
        <w:rPr>
          <w:noProof/>
        </w:rPr>
      </w:pPr>
      <w:r>
        <w:t>Superintendent</w:t>
      </w:r>
      <w:r>
        <w:rPr>
          <w:noProof/>
        </w:rPr>
        <w:tab/>
      </w:r>
      <w:r>
        <w:rPr>
          <w:noProof/>
        </w:rPr>
        <w:tab/>
      </w:r>
      <w:r>
        <w:rPr>
          <w:noProof/>
        </w:rPr>
        <w:tab/>
      </w:r>
      <w:r>
        <w:rPr>
          <w:noProof/>
        </w:rPr>
        <w:tab/>
      </w:r>
      <w:r>
        <w:rPr>
          <w:noProof/>
        </w:rPr>
        <w:tab/>
      </w:r>
      <w:r w:rsidR="0071187F">
        <w:rPr>
          <w:noProof/>
        </w:rPr>
        <w:tab/>
      </w:r>
      <w:r>
        <w:rPr>
          <w:noProof/>
        </w:rPr>
        <w:t>Lynn Heflin</w:t>
      </w:r>
    </w:p>
    <w:p w:rsidR="000E20A8" w:rsidRDefault="000E20A8" w:rsidP="00B97A76">
      <w:pPr>
        <w:pStyle w:val="NoSpacing"/>
        <w:rPr>
          <w:noProof/>
        </w:rPr>
      </w:pPr>
      <w:r>
        <w:rPr>
          <w:noProof/>
        </w:rPr>
        <w:t>Business Manager</w:t>
      </w:r>
      <w:r>
        <w:rPr>
          <w:noProof/>
        </w:rPr>
        <w:tab/>
      </w:r>
      <w:r>
        <w:rPr>
          <w:noProof/>
        </w:rPr>
        <w:tab/>
      </w:r>
      <w:r>
        <w:rPr>
          <w:noProof/>
        </w:rPr>
        <w:tab/>
      </w:r>
      <w:r>
        <w:rPr>
          <w:noProof/>
        </w:rPr>
        <w:tab/>
      </w:r>
      <w:r>
        <w:rPr>
          <w:noProof/>
        </w:rPr>
        <w:tab/>
      </w:r>
      <w:r w:rsidR="0071187F">
        <w:rPr>
          <w:noProof/>
        </w:rPr>
        <w:tab/>
      </w:r>
      <w:r w:rsidR="009329CF">
        <w:rPr>
          <w:noProof/>
        </w:rPr>
        <w:t>Talina McElhany</w:t>
      </w:r>
    </w:p>
    <w:p w:rsidR="00051ABB" w:rsidRDefault="0071187F" w:rsidP="00B97A76">
      <w:pPr>
        <w:pStyle w:val="NoSpacing"/>
        <w:rPr>
          <w:noProof/>
        </w:rPr>
      </w:pPr>
      <w:r>
        <w:rPr>
          <w:noProof/>
        </w:rPr>
        <w:t>Asst. Supt./Dir.</w:t>
      </w:r>
      <w:r w:rsidR="00051ABB">
        <w:rPr>
          <w:noProof/>
        </w:rPr>
        <w:t xml:space="preserve"> of Special Programs/Curriculum</w:t>
      </w:r>
      <w:r w:rsidR="00051ABB">
        <w:rPr>
          <w:noProof/>
        </w:rPr>
        <w:tab/>
      </w:r>
      <w:r w:rsidR="00D6026D">
        <w:rPr>
          <w:noProof/>
        </w:rPr>
        <w:t xml:space="preserve">Dr. </w:t>
      </w:r>
      <w:r w:rsidR="00051ABB">
        <w:rPr>
          <w:noProof/>
        </w:rPr>
        <w:t>Ray Deason</w:t>
      </w:r>
    </w:p>
    <w:p w:rsidR="00051ABB" w:rsidRDefault="00051ABB" w:rsidP="00B97A76">
      <w:pPr>
        <w:pStyle w:val="NoSpacing"/>
        <w:rPr>
          <w:noProof/>
        </w:rPr>
      </w:pPr>
      <w:r>
        <w:rPr>
          <w:noProof/>
        </w:rPr>
        <w:t>Special Education Director</w:t>
      </w:r>
      <w:r>
        <w:rPr>
          <w:noProof/>
        </w:rPr>
        <w:tab/>
      </w:r>
      <w:r>
        <w:rPr>
          <w:noProof/>
        </w:rPr>
        <w:tab/>
      </w:r>
      <w:r>
        <w:rPr>
          <w:noProof/>
        </w:rPr>
        <w:tab/>
      </w:r>
      <w:r w:rsidR="0071187F">
        <w:rPr>
          <w:noProof/>
        </w:rPr>
        <w:tab/>
      </w:r>
      <w:r>
        <w:rPr>
          <w:noProof/>
        </w:rPr>
        <w:t>Candy Scott</w:t>
      </w:r>
    </w:p>
    <w:p w:rsidR="00051ABB" w:rsidRDefault="00051ABB" w:rsidP="00B97A76">
      <w:pPr>
        <w:pStyle w:val="NoSpacing"/>
        <w:rPr>
          <w:noProof/>
        </w:rPr>
      </w:pPr>
      <w:r>
        <w:rPr>
          <w:noProof/>
        </w:rPr>
        <w:t>High School Principal</w:t>
      </w:r>
      <w:r>
        <w:rPr>
          <w:noProof/>
        </w:rPr>
        <w:tab/>
      </w:r>
      <w:r>
        <w:rPr>
          <w:noProof/>
        </w:rPr>
        <w:tab/>
      </w:r>
      <w:r>
        <w:rPr>
          <w:noProof/>
        </w:rPr>
        <w:tab/>
      </w:r>
      <w:r>
        <w:rPr>
          <w:noProof/>
        </w:rPr>
        <w:tab/>
      </w:r>
      <w:r w:rsidR="0071187F">
        <w:rPr>
          <w:noProof/>
        </w:rPr>
        <w:tab/>
      </w:r>
      <w:r>
        <w:rPr>
          <w:noProof/>
        </w:rPr>
        <w:t>Scot Wright</w:t>
      </w:r>
    </w:p>
    <w:p w:rsidR="0071187F" w:rsidRDefault="0071187F" w:rsidP="00B97A76">
      <w:pPr>
        <w:pStyle w:val="NoSpacing"/>
        <w:rPr>
          <w:noProof/>
        </w:rPr>
      </w:pPr>
      <w:r>
        <w:rPr>
          <w:noProof/>
        </w:rPr>
        <w:t>High School Asst. Principal</w:t>
      </w:r>
      <w:r>
        <w:rPr>
          <w:noProof/>
        </w:rPr>
        <w:tab/>
      </w:r>
      <w:r>
        <w:rPr>
          <w:noProof/>
        </w:rPr>
        <w:tab/>
      </w:r>
      <w:r>
        <w:rPr>
          <w:noProof/>
        </w:rPr>
        <w:tab/>
      </w:r>
      <w:r>
        <w:rPr>
          <w:noProof/>
        </w:rPr>
        <w:tab/>
        <w:t>Nathan Heflin</w:t>
      </w:r>
    </w:p>
    <w:p w:rsidR="00051ABB" w:rsidRDefault="00051ABB" w:rsidP="00B97A76">
      <w:pPr>
        <w:pStyle w:val="NoSpacing"/>
        <w:rPr>
          <w:noProof/>
        </w:rPr>
      </w:pPr>
      <w:r>
        <w:rPr>
          <w:noProof/>
        </w:rPr>
        <w:t>Middle School Principal</w:t>
      </w:r>
      <w:r>
        <w:rPr>
          <w:noProof/>
        </w:rPr>
        <w:tab/>
      </w:r>
      <w:r>
        <w:rPr>
          <w:noProof/>
        </w:rPr>
        <w:tab/>
      </w:r>
      <w:r>
        <w:rPr>
          <w:noProof/>
        </w:rPr>
        <w:tab/>
      </w:r>
      <w:r>
        <w:rPr>
          <w:noProof/>
        </w:rPr>
        <w:tab/>
      </w:r>
      <w:r w:rsidR="0071187F">
        <w:rPr>
          <w:noProof/>
        </w:rPr>
        <w:tab/>
      </w:r>
      <w:r>
        <w:rPr>
          <w:noProof/>
        </w:rPr>
        <w:t>Selenia Cato</w:t>
      </w:r>
    </w:p>
    <w:p w:rsidR="00051ABB" w:rsidRDefault="00051ABB" w:rsidP="00B97A76">
      <w:pPr>
        <w:pStyle w:val="NoSpacing"/>
        <w:rPr>
          <w:noProof/>
        </w:rPr>
      </w:pPr>
      <w:r>
        <w:rPr>
          <w:noProof/>
        </w:rPr>
        <w:t>Elementary Principal</w:t>
      </w:r>
      <w:r>
        <w:rPr>
          <w:noProof/>
        </w:rPr>
        <w:tab/>
      </w:r>
      <w:r>
        <w:rPr>
          <w:noProof/>
        </w:rPr>
        <w:tab/>
      </w:r>
      <w:r>
        <w:rPr>
          <w:noProof/>
        </w:rPr>
        <w:tab/>
      </w:r>
      <w:r>
        <w:rPr>
          <w:noProof/>
        </w:rPr>
        <w:tab/>
      </w:r>
      <w:r w:rsidR="0071187F">
        <w:rPr>
          <w:noProof/>
        </w:rPr>
        <w:tab/>
      </w:r>
      <w:r>
        <w:rPr>
          <w:noProof/>
        </w:rPr>
        <w:t>Louann Orms</w:t>
      </w:r>
    </w:p>
    <w:p w:rsidR="000E20A8" w:rsidRDefault="00051ABB" w:rsidP="00B97A76">
      <w:pPr>
        <w:pStyle w:val="NoSpacing"/>
        <w:rPr>
          <w:noProof/>
        </w:rPr>
      </w:pPr>
      <w:r>
        <w:rPr>
          <w:noProof/>
        </w:rPr>
        <w:t>Elementary Asst. Principal</w:t>
      </w:r>
      <w:r>
        <w:rPr>
          <w:noProof/>
        </w:rPr>
        <w:tab/>
      </w:r>
      <w:r>
        <w:rPr>
          <w:noProof/>
        </w:rPr>
        <w:tab/>
      </w:r>
      <w:r>
        <w:rPr>
          <w:noProof/>
        </w:rPr>
        <w:tab/>
      </w:r>
      <w:r w:rsidR="0071187F">
        <w:rPr>
          <w:noProof/>
        </w:rPr>
        <w:tab/>
      </w:r>
      <w:r>
        <w:rPr>
          <w:noProof/>
        </w:rPr>
        <w:t xml:space="preserve">Stephanie </w:t>
      </w:r>
      <w:r w:rsidR="0045509B">
        <w:rPr>
          <w:noProof/>
        </w:rPr>
        <w:t>Warner</w:t>
      </w:r>
    </w:p>
    <w:p w:rsidR="000E20A8" w:rsidRDefault="000E20A8">
      <w:pPr>
        <w:rPr>
          <w:rFonts w:ascii="Arial" w:hAnsi="Arial" w:cs="Arial"/>
          <w:noProof/>
          <w:sz w:val="24"/>
          <w:szCs w:val="24"/>
        </w:rPr>
      </w:pPr>
      <w:r>
        <w:rPr>
          <w:rFonts w:ascii="Arial" w:hAnsi="Arial" w:cs="Arial"/>
          <w:noProof/>
          <w:sz w:val="24"/>
          <w:szCs w:val="24"/>
        </w:rPr>
        <w:br w:type="page"/>
      </w:r>
    </w:p>
    <w:p w:rsidR="00051ABB" w:rsidRPr="00500A5E" w:rsidRDefault="000E20A8" w:rsidP="00B97A76">
      <w:pPr>
        <w:pStyle w:val="NoSpacing"/>
        <w:rPr>
          <w:b/>
          <w:sz w:val="28"/>
          <w:szCs w:val="28"/>
        </w:rPr>
      </w:pPr>
      <w:r w:rsidRPr="00500A5E">
        <w:rPr>
          <w:b/>
          <w:sz w:val="28"/>
          <w:szCs w:val="28"/>
        </w:rPr>
        <w:lastRenderedPageBreak/>
        <w:t>Helpful Contacts</w:t>
      </w:r>
    </w:p>
    <w:p w:rsidR="000E20A8" w:rsidRDefault="000E20A8" w:rsidP="00B97A76">
      <w:pPr>
        <w:pStyle w:val="NoSpacing"/>
      </w:pPr>
      <w:r>
        <w:t>From time to time, employees have questions or concern</w:t>
      </w:r>
      <w:r w:rsidR="006A4C4B">
        <w:t>s</w:t>
      </w:r>
      <w:r>
        <w:t>.  If those questions or concerns cannot be answered by supervisors or at the campus or department level, the employee is encouraged to contact the appropriate department as listed below:</w:t>
      </w:r>
    </w:p>
    <w:p w:rsidR="000E20A8" w:rsidRDefault="000E20A8" w:rsidP="00B97A76">
      <w:pPr>
        <w:pStyle w:val="NoSpacing"/>
      </w:pPr>
    </w:p>
    <w:p w:rsidR="000E20A8" w:rsidRDefault="000E20A8" w:rsidP="00B97A76">
      <w:pPr>
        <w:pStyle w:val="NoSpacing"/>
      </w:pPr>
      <w:r>
        <w:t>Personnel/Payroll…………………………………</w:t>
      </w:r>
      <w:r w:rsidR="0045509B">
        <w:t>..</w:t>
      </w:r>
      <w:r w:rsidR="009329CF">
        <w:t>Shelly Draper</w:t>
      </w:r>
      <w:r w:rsidR="00AB5E21">
        <w:t xml:space="preserve"> </w:t>
      </w:r>
    </w:p>
    <w:p w:rsidR="00476D80" w:rsidRDefault="00476D80" w:rsidP="00B97A76">
      <w:pPr>
        <w:pStyle w:val="NoSpacing"/>
      </w:pPr>
      <w:r>
        <w:t>Accounts Payable…………………………………..Sheila Burks</w:t>
      </w:r>
    </w:p>
    <w:p w:rsidR="000E20A8" w:rsidRDefault="000E20A8" w:rsidP="00B97A76">
      <w:pPr>
        <w:pStyle w:val="NoSpacing"/>
      </w:pPr>
      <w:r w:rsidRPr="002B3FB4">
        <w:t>Food Service……………………………………….</w:t>
      </w:r>
      <w:r w:rsidR="0045509B" w:rsidRPr="002B3FB4">
        <w:t>.</w:t>
      </w:r>
      <w:r w:rsidR="00955D4C" w:rsidRPr="002B3FB4">
        <w:t>Donna Denton</w:t>
      </w:r>
      <w:r w:rsidR="00AB5E21">
        <w:t xml:space="preserve"> </w:t>
      </w:r>
      <w:r>
        <w:t>Grounds/Transportation………………</w:t>
      </w:r>
      <w:r w:rsidR="00AB5E21">
        <w:t>..</w:t>
      </w:r>
      <w:r w:rsidR="0045509B">
        <w:tab/>
        <w:t>………… Ken Terry</w:t>
      </w:r>
    </w:p>
    <w:p w:rsidR="000E20A8" w:rsidRDefault="0045509B" w:rsidP="00B97A76">
      <w:pPr>
        <w:pStyle w:val="NoSpacing"/>
      </w:pPr>
      <w:r>
        <w:t>Custodial/</w:t>
      </w:r>
      <w:r w:rsidR="000E20A8">
        <w:t>Maintenance…………………………</w:t>
      </w:r>
      <w:r>
        <w:t xml:space="preserve">   </w:t>
      </w:r>
      <w:r w:rsidR="000E20A8">
        <w:t>.Billy Billingsley</w:t>
      </w:r>
      <w:r w:rsidR="00AB5E21">
        <w:t xml:space="preserve">  </w:t>
      </w:r>
    </w:p>
    <w:p w:rsidR="000E20A8" w:rsidRDefault="000E20A8" w:rsidP="00B97A76">
      <w:pPr>
        <w:pStyle w:val="NoSpacing"/>
      </w:pPr>
      <w:r>
        <w:t>Marquee Messaging………………………………</w:t>
      </w:r>
      <w:r w:rsidR="0045509B">
        <w:t>.</w:t>
      </w:r>
      <w:r>
        <w:t>Sherry Sexton</w:t>
      </w:r>
    </w:p>
    <w:p w:rsidR="000E20A8" w:rsidRDefault="00AB5E21" w:rsidP="00B97A76">
      <w:pPr>
        <w:pStyle w:val="NoSpacing"/>
      </w:pPr>
      <w:r>
        <w:t>Scheduling Use of Facilities………………………Sherry Sexton</w:t>
      </w:r>
    </w:p>
    <w:p w:rsidR="00AB5E21" w:rsidRDefault="00AB5E21" w:rsidP="00B97A76">
      <w:pPr>
        <w:pStyle w:val="NoSpacing"/>
      </w:pPr>
    </w:p>
    <w:p w:rsidR="00AB5E21" w:rsidRPr="00500A5E" w:rsidRDefault="00AB5E21" w:rsidP="00B97A76">
      <w:pPr>
        <w:pStyle w:val="NoSpacing"/>
        <w:rPr>
          <w:b/>
          <w:sz w:val="28"/>
          <w:szCs w:val="28"/>
        </w:rPr>
      </w:pPr>
      <w:r w:rsidRPr="00500A5E">
        <w:rPr>
          <w:b/>
          <w:sz w:val="28"/>
          <w:szCs w:val="28"/>
        </w:rPr>
        <w:t>EMPLOYMENT</w:t>
      </w:r>
    </w:p>
    <w:p w:rsidR="00AB5E21" w:rsidRPr="00500A5E" w:rsidRDefault="00AB5E21" w:rsidP="00B97A76">
      <w:pPr>
        <w:pStyle w:val="NoSpacing"/>
        <w:rPr>
          <w:b/>
        </w:rPr>
      </w:pPr>
      <w:r w:rsidRPr="00500A5E">
        <w:rPr>
          <w:b/>
        </w:rPr>
        <w:t>Equal Employment Opportunity</w:t>
      </w:r>
    </w:p>
    <w:p w:rsidR="00AB5E21" w:rsidRPr="00500A5E" w:rsidRDefault="00AB5E21" w:rsidP="00B97A76">
      <w:pPr>
        <w:pStyle w:val="NoSpacing"/>
        <w:rPr>
          <w:i/>
        </w:rPr>
      </w:pPr>
      <w:r w:rsidRPr="00500A5E">
        <w:rPr>
          <w:i/>
        </w:rPr>
        <w:t>Policies DAA, DIA</w:t>
      </w:r>
    </w:p>
    <w:p w:rsidR="00AB5E21" w:rsidRDefault="00AB5E21" w:rsidP="00B97A76">
      <w:pPr>
        <w:pStyle w:val="NoSpacing"/>
      </w:pPr>
    </w:p>
    <w:p w:rsidR="00AB5E21" w:rsidRDefault="008B6CAE" w:rsidP="00B97A76">
      <w:pPr>
        <w:pStyle w:val="NoSpacing"/>
      </w:pPr>
      <w:r>
        <w:t xml:space="preserve">Ore City Independent School District does not discriminate against any employee or applicant for employment because of race, color, religion, gender, national origin, age, disability, military status </w:t>
      </w:r>
      <w:r w:rsidR="001A57F3">
        <w:t>genetic information, or on any other basis prohibited by law.  Additionally, the district does not discriminate</w:t>
      </w:r>
      <w:r w:rsidR="005767F5">
        <w:t xml:space="preserve"> against an employee or applicant who acts to oppose such discrimination or participates in the investigation of a complaint related to a discriminatory employment practice.  Employment decisions will be made on the basis of each applicant’s job qualifications, experience, and abilities.</w:t>
      </w:r>
      <w:r w:rsidR="003D35FB">
        <w:t xml:space="preserve">  Employee with questions or concerns about discrimination for any of the reasons listed above should contact Mr. Lynn Heflin, Superintendent, or Dr. Ray Deason, </w:t>
      </w:r>
      <w:r w:rsidR="00793E97">
        <w:t>Asst. Superintendent/</w:t>
      </w:r>
      <w:r w:rsidR="003D35FB">
        <w:t xml:space="preserve">Director of </w:t>
      </w:r>
      <w:r w:rsidR="00793E97">
        <w:t>Special Programs and Curriculum</w:t>
      </w:r>
      <w:r w:rsidR="003D35FB">
        <w:t>.</w:t>
      </w:r>
    </w:p>
    <w:p w:rsidR="001D0CE7" w:rsidRDefault="001D0CE7" w:rsidP="00B97A76">
      <w:pPr>
        <w:pStyle w:val="NoSpacing"/>
      </w:pPr>
    </w:p>
    <w:p w:rsidR="001511C0" w:rsidRPr="00500A5E" w:rsidRDefault="001511C0" w:rsidP="00B97A76">
      <w:pPr>
        <w:pStyle w:val="NoSpacing"/>
        <w:rPr>
          <w:b/>
          <w:sz w:val="28"/>
          <w:szCs w:val="28"/>
        </w:rPr>
      </w:pPr>
      <w:r w:rsidRPr="00500A5E">
        <w:rPr>
          <w:b/>
          <w:sz w:val="28"/>
          <w:szCs w:val="28"/>
        </w:rPr>
        <w:t>Job Vacancy Announcements</w:t>
      </w:r>
    </w:p>
    <w:p w:rsidR="001511C0" w:rsidRPr="00500A5E" w:rsidRDefault="001511C0" w:rsidP="00B97A76">
      <w:pPr>
        <w:pStyle w:val="NoSpacing"/>
        <w:rPr>
          <w:i/>
        </w:rPr>
      </w:pPr>
      <w:r w:rsidRPr="00500A5E">
        <w:rPr>
          <w:i/>
        </w:rPr>
        <w:t>Policy DC</w:t>
      </w:r>
    </w:p>
    <w:p w:rsidR="001511C0" w:rsidRDefault="001511C0" w:rsidP="00B97A76">
      <w:pPr>
        <w:pStyle w:val="NoSpacing"/>
      </w:pPr>
    </w:p>
    <w:p w:rsidR="001511C0" w:rsidRDefault="003D35FB" w:rsidP="00B97A76">
      <w:pPr>
        <w:pStyle w:val="NoSpacing"/>
      </w:pPr>
      <w:r>
        <w:t>Announcements of job vacancies by position and location are posted on a regular basis to the district’s Web site (</w:t>
      </w:r>
      <w:hyperlink r:id="rId13" w:history="1">
        <w:r w:rsidRPr="00AF6E42">
          <w:rPr>
            <w:rStyle w:val="Hyperlink"/>
          </w:rPr>
          <w:t>www.ocisd.net</w:t>
        </w:r>
      </w:hyperlink>
      <w:r w:rsidR="00AE50DE">
        <w:t>) and</w:t>
      </w:r>
      <w:r>
        <w:t xml:space="preserve"> with Region VII ESC (www.esc7.net).</w:t>
      </w:r>
    </w:p>
    <w:p w:rsidR="001511C0" w:rsidRPr="001511C0" w:rsidRDefault="001511C0" w:rsidP="00B97A76">
      <w:pPr>
        <w:pStyle w:val="NoSpacing"/>
      </w:pPr>
    </w:p>
    <w:p w:rsidR="001D0CE7" w:rsidRPr="00500A5E" w:rsidRDefault="001D0CE7" w:rsidP="00B97A76">
      <w:pPr>
        <w:pStyle w:val="NoSpacing"/>
        <w:rPr>
          <w:b/>
          <w:sz w:val="28"/>
          <w:szCs w:val="28"/>
        </w:rPr>
      </w:pPr>
      <w:r w:rsidRPr="00500A5E">
        <w:rPr>
          <w:b/>
          <w:sz w:val="28"/>
          <w:szCs w:val="28"/>
        </w:rPr>
        <w:t>Employment after Retirement</w:t>
      </w:r>
    </w:p>
    <w:p w:rsidR="00414E32" w:rsidRDefault="00414E32" w:rsidP="00B97A76">
      <w:pPr>
        <w:pStyle w:val="NoSpacing"/>
      </w:pPr>
    </w:p>
    <w:p w:rsidR="001D0CE7" w:rsidRDefault="001D0CE7" w:rsidP="00B97A76">
      <w:pPr>
        <w:pStyle w:val="NoSpacing"/>
      </w:pPr>
      <w:r>
        <w:t xml:space="preserve">Individuals receiving retirement benefits from the Teacher Retirement System (TRS) may be employed in limited circumstances on a full- or part-time basis without affecting their benefits, according to TRS rules and state law.  Detailed information about employment after retirement is available in the TRS publication </w:t>
      </w:r>
      <w:r w:rsidRPr="001D0CE7">
        <w:rPr>
          <w:i/>
        </w:rPr>
        <w:t>Employment</w:t>
      </w:r>
      <w:r>
        <w:t xml:space="preserve"> </w:t>
      </w:r>
      <w:r w:rsidRPr="001D0CE7">
        <w:rPr>
          <w:i/>
        </w:rPr>
        <w:t>after Retirement</w:t>
      </w:r>
      <w:r>
        <w:t>.  Employees can contact TRS for additional information by calling 800.223.8778 or 512.542.6400.  Information is also available on the TRS Web Site (</w:t>
      </w:r>
      <w:hyperlink r:id="rId14" w:history="1">
        <w:r w:rsidRPr="003E355C">
          <w:rPr>
            <w:rStyle w:val="Hyperlink"/>
          </w:rPr>
          <w:t>www.trs.state.tx.us</w:t>
        </w:r>
      </w:hyperlink>
      <w:r>
        <w:t>).</w:t>
      </w:r>
    </w:p>
    <w:p w:rsidR="001D0CE7" w:rsidRDefault="001D0CE7" w:rsidP="00B97A76">
      <w:pPr>
        <w:pStyle w:val="NoSpacing"/>
      </w:pPr>
    </w:p>
    <w:p w:rsidR="00500A5E" w:rsidRDefault="00500A5E" w:rsidP="00B97A76">
      <w:pPr>
        <w:pStyle w:val="NoSpacing"/>
        <w:rPr>
          <w:b/>
          <w:sz w:val="28"/>
          <w:szCs w:val="28"/>
        </w:rPr>
      </w:pPr>
    </w:p>
    <w:p w:rsidR="001D0CE7" w:rsidRPr="00500A5E" w:rsidRDefault="001D0CE7" w:rsidP="00B97A76">
      <w:pPr>
        <w:pStyle w:val="NoSpacing"/>
        <w:rPr>
          <w:b/>
          <w:sz w:val="28"/>
          <w:szCs w:val="28"/>
        </w:rPr>
      </w:pPr>
      <w:r w:rsidRPr="00500A5E">
        <w:rPr>
          <w:b/>
          <w:sz w:val="28"/>
          <w:szCs w:val="28"/>
        </w:rPr>
        <w:t>Contract and Noncontract Employment</w:t>
      </w:r>
    </w:p>
    <w:p w:rsidR="000E20A8" w:rsidRPr="00500A5E" w:rsidRDefault="00414E32" w:rsidP="00B97A76">
      <w:pPr>
        <w:pStyle w:val="NoSpacing"/>
        <w:rPr>
          <w:i/>
        </w:rPr>
      </w:pPr>
      <w:r w:rsidRPr="00500A5E">
        <w:rPr>
          <w:i/>
        </w:rPr>
        <w:t>Policies DC series</w:t>
      </w:r>
    </w:p>
    <w:p w:rsidR="001D0CE7" w:rsidRDefault="001D0CE7" w:rsidP="00B97A76">
      <w:pPr>
        <w:pStyle w:val="NoSpacing"/>
      </w:pPr>
    </w:p>
    <w:p w:rsidR="001D0CE7" w:rsidRDefault="003D35FB" w:rsidP="00B97A76">
      <w:pPr>
        <w:pStyle w:val="NoSpacing"/>
      </w:pPr>
      <w:r>
        <w:t xml:space="preserve">State law requires the district to employ all full-time professional employees in positions requiring a certificate from the State Board of Educator Certification (SBEC) and nurses under probationary or </w:t>
      </w:r>
      <w:r w:rsidR="0056260F">
        <w:t>term contracts.  Employees in all other positions are employed at-will or by a contract that is not subject to the procedures for nonrenewal or termination under Chapter 21 of the Texas Education Code.  The paragraphs that follow provide a general description of the employment arrangements used by the dist</w:t>
      </w:r>
      <w:r w:rsidR="00855D28">
        <w:t>r</w:t>
      </w:r>
      <w:r w:rsidR="0056260F">
        <w:t>ict.</w:t>
      </w:r>
    </w:p>
    <w:p w:rsidR="000E20A8" w:rsidRDefault="000E20A8" w:rsidP="00B97A76">
      <w:pPr>
        <w:pStyle w:val="NoSpacing"/>
      </w:pPr>
    </w:p>
    <w:p w:rsidR="001511C0" w:rsidRDefault="001511C0" w:rsidP="00B97A76">
      <w:pPr>
        <w:pStyle w:val="NoSpacing"/>
      </w:pPr>
      <w:r w:rsidRPr="001511C0">
        <w:rPr>
          <w:b/>
        </w:rPr>
        <w:t>Probationary Contracts</w:t>
      </w:r>
      <w:r>
        <w:t xml:space="preserve">:  </w:t>
      </w:r>
      <w:r w:rsidR="0056260F">
        <w:t>Nurses and full-time professional employees new to the district and employed in positions requiring</w:t>
      </w:r>
      <w:r w:rsidR="00D660DB">
        <w:t xml:space="preserve"> SBEC</w:t>
      </w:r>
      <w:r w:rsidR="00CC573D">
        <w:t xml:space="preserve"> certification must receive a probationary contract during their first year of employment.  Former employees who are hired after a two-year lapse in district employment or employees who move to a position requiring a new class of certification may also be employed by probationary contract.  Probationary contracts are one-year contracts.   The probationary period for those who have been employed as a teacher in public education for at least five of the eight years preceding employment with the district may not exceed one school year.  For those with less experience, the probationary period will be three school years (i.e., three one-year contracts) with an optional fourth school year if the board determines it is doubtful whether a term contract should be given.</w:t>
      </w:r>
    </w:p>
    <w:p w:rsidR="002A2057" w:rsidRDefault="002A2057" w:rsidP="00B97A76">
      <w:pPr>
        <w:pStyle w:val="NoSpacing"/>
      </w:pPr>
    </w:p>
    <w:p w:rsidR="002A2057" w:rsidRDefault="002A2057" w:rsidP="00B97A76">
      <w:pPr>
        <w:pStyle w:val="NoSpacing"/>
      </w:pPr>
      <w:r w:rsidRPr="002A2057">
        <w:rPr>
          <w:b/>
        </w:rPr>
        <w:t>Term Contracts</w:t>
      </w:r>
      <w:r>
        <w:t xml:space="preserve">:  </w:t>
      </w:r>
      <w:r w:rsidR="00CC573D">
        <w:t>Full-time professionals employed in positions requiring certification and nurses will be employed by term contracts after they have successfully completed the probationary period.  The terms and conditions of employment are detailed in the contract and employment policies.  All employees will receive a copy of their contract.  Employment policies can be accessed on line or copies will be provided upon request</w:t>
      </w:r>
      <w:r w:rsidR="00FB7690">
        <w:t>.</w:t>
      </w:r>
    </w:p>
    <w:p w:rsidR="002A2057" w:rsidRDefault="002A2057" w:rsidP="00B97A76">
      <w:pPr>
        <w:pStyle w:val="NoSpacing"/>
      </w:pPr>
    </w:p>
    <w:p w:rsidR="002A2057" w:rsidRDefault="002A2057" w:rsidP="00B97A76">
      <w:pPr>
        <w:pStyle w:val="NoSpacing"/>
      </w:pPr>
      <w:r w:rsidRPr="002A2057">
        <w:rPr>
          <w:b/>
        </w:rPr>
        <w:t>Noncertified Professional and Administrative Employees</w:t>
      </w:r>
      <w:r>
        <w:t>:  The Board shall employ the technology director and business manager by a written contract.  These contracts shall not be governed by C</w:t>
      </w:r>
      <w:r w:rsidR="001019C3">
        <w:t>hapter 21 of the Education Code and are not subject to the provisions for nonrenewal or termination under the Texas Education Code.</w:t>
      </w:r>
    </w:p>
    <w:p w:rsidR="002A2057" w:rsidRDefault="002A2057" w:rsidP="00B97A76">
      <w:pPr>
        <w:pStyle w:val="NoSpacing"/>
      </w:pPr>
    </w:p>
    <w:p w:rsidR="002A2057" w:rsidRDefault="00FB7690" w:rsidP="00B97A76">
      <w:pPr>
        <w:pStyle w:val="NoSpacing"/>
      </w:pPr>
      <w:r w:rsidRPr="008B5594">
        <w:rPr>
          <w:b/>
        </w:rPr>
        <w:t>Paraprofessional and Auxiliary Em</w:t>
      </w:r>
      <w:r w:rsidR="001019C3" w:rsidRPr="008B5594">
        <w:rPr>
          <w:b/>
        </w:rPr>
        <w:t>ployees</w:t>
      </w:r>
      <w:r w:rsidR="001019C3">
        <w:t xml:space="preserve">:  </w:t>
      </w:r>
      <w:r w:rsidR="00CE1FE7">
        <w:t>All paraprofessional and auxiliary employees, regardless of certification, are employed at-will and not be contract.  Employment is not for any specified term and may be terminated at any time by either the employee or the district.</w:t>
      </w:r>
    </w:p>
    <w:p w:rsidR="00CE1FE7" w:rsidRDefault="00CE1FE7" w:rsidP="00B97A76">
      <w:pPr>
        <w:pStyle w:val="NoSpacing"/>
      </w:pPr>
    </w:p>
    <w:p w:rsidR="00CE1FE7" w:rsidRDefault="00CE1FE7" w:rsidP="00B97A76">
      <w:pPr>
        <w:pStyle w:val="NoSpacing"/>
      </w:pPr>
    </w:p>
    <w:p w:rsidR="00CE1FE7" w:rsidRPr="00500A5E" w:rsidRDefault="00CE1FE7" w:rsidP="00B97A76">
      <w:pPr>
        <w:pStyle w:val="NoSpacing"/>
        <w:rPr>
          <w:b/>
          <w:sz w:val="28"/>
          <w:szCs w:val="28"/>
        </w:rPr>
      </w:pPr>
      <w:r w:rsidRPr="00500A5E">
        <w:rPr>
          <w:b/>
          <w:sz w:val="28"/>
          <w:szCs w:val="28"/>
        </w:rPr>
        <w:t>Certification and Licenses</w:t>
      </w:r>
    </w:p>
    <w:p w:rsidR="00CE1FE7" w:rsidRPr="00500A5E" w:rsidRDefault="006F3DDA" w:rsidP="00B97A76">
      <w:pPr>
        <w:pStyle w:val="NoSpacing"/>
        <w:rPr>
          <w:i/>
        </w:rPr>
      </w:pPr>
      <w:r>
        <w:rPr>
          <w:i/>
        </w:rPr>
        <w:t>Policies DBA, DF</w:t>
      </w:r>
    </w:p>
    <w:p w:rsidR="00CE1FE7" w:rsidRDefault="00CE1FE7" w:rsidP="00B97A76">
      <w:pPr>
        <w:pStyle w:val="NoSpacing"/>
      </w:pPr>
    </w:p>
    <w:p w:rsidR="00CE1FE7" w:rsidRDefault="006F3DDA" w:rsidP="00B97A76">
      <w:pPr>
        <w:pStyle w:val="NoSpacing"/>
      </w:pPr>
      <w:r>
        <w:t xml:space="preserve">Professional employees whose positions require SBEC certification or professional license are responsible for taking actions to ensure their credentials do not lapse.  Employees must submit documentation that they have passed the required certification exam and/or obtained or renewed their credentials to Dr. Ray Deason in a timely manner. </w:t>
      </w:r>
    </w:p>
    <w:p w:rsidR="00304058" w:rsidRDefault="00304058" w:rsidP="00B97A76">
      <w:pPr>
        <w:pStyle w:val="NoSpacing"/>
      </w:pPr>
    </w:p>
    <w:p w:rsidR="00304058" w:rsidRPr="00CE1FE7" w:rsidRDefault="006F3DDA" w:rsidP="00B97A76">
      <w:pPr>
        <w:pStyle w:val="NoSpacing"/>
      </w:pPr>
      <w:r>
        <w:t>A certified employee’s contract may be voided without due process and employment terminated if the individual does not hold a valid certificate or fails to fulfill the requirements necessary to renew or extend a temporary certificate, emergency certificate, probationary certificate, or permit.  A contract may also be voided if SBEC suspends or revokes certification because of an individual’s failure to comply with criminal history background checks.  Contact Dr. Ray Deason if you have any questions regarding certification or licensure requirements.</w:t>
      </w:r>
    </w:p>
    <w:p w:rsidR="001019C3" w:rsidRDefault="001019C3" w:rsidP="00B97A76">
      <w:pPr>
        <w:pStyle w:val="NoSpacing"/>
      </w:pPr>
    </w:p>
    <w:p w:rsidR="002A2057" w:rsidRPr="00500A5E" w:rsidRDefault="002A2057" w:rsidP="00B97A76">
      <w:pPr>
        <w:pStyle w:val="NoSpacing"/>
        <w:rPr>
          <w:b/>
          <w:sz w:val="28"/>
          <w:szCs w:val="28"/>
        </w:rPr>
      </w:pPr>
      <w:r w:rsidRPr="00500A5E">
        <w:rPr>
          <w:b/>
          <w:sz w:val="28"/>
          <w:szCs w:val="28"/>
        </w:rPr>
        <w:t>Searches and Alcohol and Drug Testing</w:t>
      </w:r>
    </w:p>
    <w:p w:rsidR="002A2057" w:rsidRPr="00500A5E" w:rsidRDefault="002A2057" w:rsidP="00B97A76">
      <w:pPr>
        <w:pStyle w:val="NoSpacing"/>
        <w:rPr>
          <w:i/>
        </w:rPr>
      </w:pPr>
      <w:r w:rsidRPr="00500A5E">
        <w:rPr>
          <w:i/>
        </w:rPr>
        <w:t>Policy DHE</w:t>
      </w:r>
    </w:p>
    <w:p w:rsidR="00320068" w:rsidRDefault="00320068" w:rsidP="00B97A76">
      <w:pPr>
        <w:pStyle w:val="NoSpacing"/>
      </w:pPr>
    </w:p>
    <w:p w:rsidR="004C2F62" w:rsidRDefault="00304058" w:rsidP="00B97A76">
      <w:pPr>
        <w:pStyle w:val="NoSpacing"/>
      </w:pPr>
      <w:r>
        <w:t>The District reserves the right to conduct searches when the District has reasonable cause to believe that a search will uncover evidence or work-related misconduct.  The District may search the employee, the employee’s personal items, work areas, lockers, and private vehicles parked on the District premises or worksites or used in District business.  Noninvestigatory searches in the workplace including accessing an employee’s desk, file cabinets, or work area to obtain information needed for usual business purposes may occur when an employee is unavailable.   Therefore, employees are hereby notified that they have no legitimate expectation of privacy in those places.  In addition, the district reserves the right to conduct searches when there is reasonable cause to believe a search will uncover evidence of work-related misconduct.  Such an investigatory search may include drug and alcohol testing if the suspected violation relates to drug or alcohol use.  The district may search the employee, the employee’s personal items, and work areas including district-owned computers, lockers, and private vehicles parked on district premises or work sites or used in district business.</w:t>
      </w:r>
    </w:p>
    <w:p w:rsidR="00A416FF" w:rsidRDefault="00A416FF" w:rsidP="00B97A76">
      <w:pPr>
        <w:pStyle w:val="NoSpacing"/>
      </w:pPr>
      <w:r w:rsidRPr="00C07491">
        <w:rPr>
          <w:b/>
        </w:rPr>
        <w:t>Employees required to have a commercial driver’s license</w:t>
      </w:r>
      <w:r>
        <w:t xml:space="preserve">:  </w:t>
      </w:r>
      <w:r w:rsidR="007C5AF6">
        <w:t>Any employee whose duties require a commercial driver’s license (CDL) is subject to drug and alcohol testing.  This includes all drivers who operate a motor vehicle designed to transport 16 or more people counting the driver, drivers of large vehicles, or drivers of vehicles used in the transportation of hazardous materials.  Teachers, coaches, or other employees who primarily perform duties other than driving are subject to testing requirements if their duties include driving a commercial motor vehicle.</w:t>
      </w:r>
    </w:p>
    <w:p w:rsidR="002125BD" w:rsidRDefault="002125BD" w:rsidP="00B97A76">
      <w:pPr>
        <w:pStyle w:val="NoSpacing"/>
      </w:pPr>
    </w:p>
    <w:p w:rsidR="002125BD" w:rsidRDefault="006534E4" w:rsidP="00B97A76">
      <w:pPr>
        <w:pStyle w:val="NoSpacing"/>
      </w:pPr>
      <w:r>
        <w:t xml:space="preserve">Drug testing will be conducted before an individual assumes driving responsibilities.  Alcohol and drug tests will be conducted when reasonable suspicion exists, at random, when an employee returns to duty after engaging in prohibited conduct, and as a follow-up measure.  Testing may be conducted following accidents.  Return-to-duty and follow-up testing will be </w:t>
      </w:r>
      <w:r w:rsidR="00EA7B2D">
        <w:t xml:space="preserve">conducted if an employee who has violated the </w:t>
      </w:r>
      <w:r w:rsidR="00EA7B2D">
        <w:lastRenderedPageBreak/>
        <w:t>prohibited alcohol conduct standards or tested positive for alcohol or drugs is allowed to return to duty.</w:t>
      </w:r>
    </w:p>
    <w:p w:rsidR="00EB2E08" w:rsidRDefault="00EB2E08" w:rsidP="00B97A76">
      <w:pPr>
        <w:pStyle w:val="NoSpacing"/>
      </w:pPr>
    </w:p>
    <w:p w:rsidR="00EB2E08" w:rsidRDefault="00EB2E08" w:rsidP="00B97A76">
      <w:pPr>
        <w:pStyle w:val="NoSpacing"/>
      </w:pPr>
      <w:r>
        <w:t>All employees required to have a CDL or who otherwise are subject to alcohol and drug testing will receive a copy of the district’s policy, the testing requirements, and detailed information on alcohol and drug abuse and the availability of assistance programs.</w:t>
      </w:r>
    </w:p>
    <w:p w:rsidR="00EB2E08" w:rsidRDefault="00EB2E08" w:rsidP="00B97A76">
      <w:pPr>
        <w:pStyle w:val="NoSpacing"/>
      </w:pPr>
    </w:p>
    <w:p w:rsidR="00EB2E08" w:rsidRDefault="00EB2E08" w:rsidP="00B97A76">
      <w:pPr>
        <w:pStyle w:val="NoSpacing"/>
      </w:pPr>
      <w:r>
        <w:t>Employees with questions or concerns relating to alcohol and drug policies and related educational material should contact Sherry Sexton in the central office.</w:t>
      </w:r>
    </w:p>
    <w:p w:rsidR="002125BD" w:rsidRDefault="002125BD" w:rsidP="00B97A76">
      <w:pPr>
        <w:pStyle w:val="NoSpacing"/>
      </w:pPr>
    </w:p>
    <w:p w:rsidR="002125BD" w:rsidRPr="00500A5E" w:rsidRDefault="002125BD" w:rsidP="00B97A76">
      <w:pPr>
        <w:pStyle w:val="NoSpacing"/>
        <w:rPr>
          <w:b/>
          <w:sz w:val="28"/>
          <w:szCs w:val="28"/>
        </w:rPr>
      </w:pPr>
      <w:r w:rsidRPr="00500A5E">
        <w:rPr>
          <w:b/>
          <w:sz w:val="28"/>
          <w:szCs w:val="28"/>
        </w:rPr>
        <w:t>Health Safety Training</w:t>
      </w:r>
    </w:p>
    <w:p w:rsidR="002125BD" w:rsidRPr="00500A5E" w:rsidRDefault="002125BD" w:rsidP="00B97A76">
      <w:pPr>
        <w:pStyle w:val="NoSpacing"/>
        <w:rPr>
          <w:i/>
        </w:rPr>
      </w:pPr>
      <w:r w:rsidRPr="00500A5E">
        <w:rPr>
          <w:i/>
        </w:rPr>
        <w:t>Policies DBA, DMA</w:t>
      </w:r>
    </w:p>
    <w:p w:rsidR="002125BD" w:rsidRDefault="002125BD" w:rsidP="00B97A76">
      <w:pPr>
        <w:pStyle w:val="NoSpacing"/>
      </w:pPr>
    </w:p>
    <w:p w:rsidR="002125BD" w:rsidRDefault="006D3815" w:rsidP="00B97A76">
      <w:pPr>
        <w:pStyle w:val="NoSpacing"/>
      </w:pPr>
      <w:r>
        <w:t>Certain employees who are involved in physical activities for students must maintain and submit to the district proof of current certification or training in first aid, cardiopulmonary resuscitation (CPR),</w:t>
      </w:r>
      <w:r w:rsidR="00EA6C93">
        <w:t xml:space="preserve"> </w:t>
      </w:r>
      <w:r>
        <w:t>the use of an automated external defibrillator (AED), concussion, and extracurricular athletic activity safety.  Certification or doc</w:t>
      </w:r>
      <w:r w:rsidR="00513576">
        <w:t>u</w:t>
      </w:r>
      <w:r>
        <w:t>mentation of training must be issued by the American Red Cross, the American Heart Association, University</w:t>
      </w:r>
      <w:r w:rsidR="00513576">
        <w:t xml:space="preserve"> Interscholastic League, or another organization that provides equivalent training and certification.  Employees subject to this requirement must submit their certification or documentation to the central office.</w:t>
      </w:r>
    </w:p>
    <w:p w:rsidR="00FA56F4" w:rsidRPr="00500A5E" w:rsidRDefault="00FA56F4" w:rsidP="00B97A76">
      <w:pPr>
        <w:pStyle w:val="NoSpacing"/>
        <w:rPr>
          <w:b/>
          <w:sz w:val="28"/>
          <w:szCs w:val="28"/>
        </w:rPr>
      </w:pPr>
    </w:p>
    <w:p w:rsidR="00FA56F4" w:rsidRPr="00500A5E" w:rsidRDefault="00FA56F4" w:rsidP="00B97A76">
      <w:pPr>
        <w:pStyle w:val="NoSpacing"/>
        <w:rPr>
          <w:b/>
          <w:sz w:val="28"/>
          <w:szCs w:val="28"/>
        </w:rPr>
      </w:pPr>
      <w:r w:rsidRPr="00500A5E">
        <w:rPr>
          <w:b/>
          <w:sz w:val="28"/>
          <w:szCs w:val="28"/>
        </w:rPr>
        <w:t>Reassignments and Transfers</w:t>
      </w:r>
    </w:p>
    <w:p w:rsidR="002125BD" w:rsidRPr="00500A5E" w:rsidRDefault="00FA56F4" w:rsidP="00B97A76">
      <w:pPr>
        <w:pStyle w:val="NoSpacing"/>
        <w:rPr>
          <w:i/>
        </w:rPr>
      </w:pPr>
      <w:r w:rsidRPr="00500A5E">
        <w:rPr>
          <w:i/>
        </w:rPr>
        <w:t>Policy DK</w:t>
      </w:r>
    </w:p>
    <w:p w:rsidR="00E87BF4" w:rsidRDefault="00E87BF4" w:rsidP="00B97A76">
      <w:pPr>
        <w:pStyle w:val="NoSpacing"/>
      </w:pPr>
    </w:p>
    <w:p w:rsidR="00E87BF4" w:rsidRDefault="00EB2E08" w:rsidP="00B97A76">
      <w:pPr>
        <w:pStyle w:val="NoSpacing"/>
      </w:pPr>
      <w:r>
        <w:t>All personnel are subject to assignment and reassignment by the superintendent or designee when the superintendent or designee determines that the assignment or reassigning is in the best interest of the district.  Reassignment is a transfer to another position, department, or facility that does not necessitate a change in the employment contract.  Campus reassignments must be approved by the principal at the receiving campus except when reassignments are due to enrollment shifts or program changes.  Extracurricular or supplemental duty assignments may be reassigned at any time unless an extracurricular or supplemental duty assignment is part of a dual-assignment contract.  Employees who object to a reassignment may follow the district proves for employee complaints as outlined in this handbook and district policy DGBA (Local)</w:t>
      </w:r>
    </w:p>
    <w:p w:rsidR="00AF4934" w:rsidRDefault="00AF4934" w:rsidP="00B97A76">
      <w:pPr>
        <w:pStyle w:val="NoSpacing"/>
      </w:pPr>
    </w:p>
    <w:p w:rsidR="00AF4934" w:rsidRDefault="004770D5" w:rsidP="00B97A76">
      <w:pPr>
        <w:pStyle w:val="NoSpacing"/>
      </w:pPr>
      <w:r>
        <w:t xml:space="preserve">An employee with the required qualifications for a position may request a transfer to another campus or department.  A written request for transfer must be completed and signed by the employee and the employee’s supervisor.  A teacher requesting a transfer to another campus before the school year begins must submit his or her request by 45 days before the first day of instruction.  Requests for transfer during the school year will be considered only when the change will not adversely affect </w:t>
      </w:r>
      <w:r>
        <w:lastRenderedPageBreak/>
        <w:t>students and after a replacement has been found.  All transfer requests will be coordinated by the central office and must be approved by the receiving supervisor.</w:t>
      </w:r>
    </w:p>
    <w:p w:rsidR="00AF4934" w:rsidRDefault="00AF4934" w:rsidP="00B97A76">
      <w:pPr>
        <w:pStyle w:val="NoSpacing"/>
      </w:pPr>
    </w:p>
    <w:p w:rsidR="00AF4934" w:rsidRPr="00500A5E" w:rsidRDefault="00AF4934" w:rsidP="00B97A76">
      <w:pPr>
        <w:pStyle w:val="NoSpacing"/>
        <w:rPr>
          <w:b/>
          <w:sz w:val="28"/>
          <w:szCs w:val="28"/>
        </w:rPr>
      </w:pPr>
      <w:r w:rsidRPr="00500A5E">
        <w:rPr>
          <w:b/>
          <w:sz w:val="28"/>
          <w:szCs w:val="28"/>
        </w:rPr>
        <w:t>Workload and Work Schedules</w:t>
      </w:r>
    </w:p>
    <w:p w:rsidR="00AF4934" w:rsidRPr="00500A5E" w:rsidRDefault="00AF4934" w:rsidP="00B97A76">
      <w:pPr>
        <w:pStyle w:val="NoSpacing"/>
        <w:rPr>
          <w:i/>
        </w:rPr>
      </w:pPr>
      <w:r w:rsidRPr="00500A5E">
        <w:rPr>
          <w:i/>
        </w:rPr>
        <w:t>Policies DEA, DL</w:t>
      </w:r>
    </w:p>
    <w:p w:rsidR="002A2057" w:rsidRPr="002B3FB4" w:rsidRDefault="003368BE" w:rsidP="00B97A76">
      <w:pPr>
        <w:pStyle w:val="NoSpacing"/>
        <w:rPr>
          <w:b/>
        </w:rPr>
      </w:pPr>
      <w:r w:rsidRPr="002B3FB4">
        <w:rPr>
          <w:b/>
        </w:rPr>
        <w:t xml:space="preserve">School workday for professional and paraprofessional staff is defined as </w:t>
      </w:r>
    </w:p>
    <w:p w:rsidR="003368BE" w:rsidRPr="002B3FB4" w:rsidRDefault="003368BE" w:rsidP="00B97A76">
      <w:pPr>
        <w:pStyle w:val="NoSpacing"/>
        <w:rPr>
          <w:b/>
        </w:rPr>
      </w:pPr>
      <w:r w:rsidRPr="002B3FB4">
        <w:rPr>
          <w:b/>
        </w:rPr>
        <w:t>7:4</w:t>
      </w:r>
      <w:r w:rsidR="002B3FB4" w:rsidRPr="002B3FB4">
        <w:rPr>
          <w:b/>
        </w:rPr>
        <w:t>0</w:t>
      </w:r>
      <w:r w:rsidRPr="002B3FB4">
        <w:rPr>
          <w:b/>
        </w:rPr>
        <w:t xml:space="preserve"> a.m. – 3:45 p.m.</w:t>
      </w:r>
    </w:p>
    <w:p w:rsidR="003368BE" w:rsidRDefault="003368BE" w:rsidP="00B97A76">
      <w:pPr>
        <w:pStyle w:val="NoSpacing"/>
      </w:pPr>
    </w:p>
    <w:p w:rsidR="003368BE" w:rsidRDefault="003368BE" w:rsidP="00B97A76">
      <w:pPr>
        <w:pStyle w:val="NoSpacing"/>
      </w:pPr>
      <w:r w:rsidRPr="00500A5E">
        <w:rPr>
          <w:b/>
        </w:rPr>
        <w:t>Professional Employees</w:t>
      </w:r>
      <w:r>
        <w:t>:</w:t>
      </w:r>
    </w:p>
    <w:p w:rsidR="003368BE" w:rsidRDefault="004770D5" w:rsidP="00B97A76">
      <w:pPr>
        <w:pStyle w:val="NoSpacing"/>
      </w:pPr>
      <w:r>
        <w:t>Professional employees and academic administrators are exempt from overtime pay and are employed on a 10-, 11-, or 12-month basis, according to the work schedules set by the district.  A school calendar is adopted each year designating the work schedule for teachers and all school holidays.  Notice of work schedules including start and end dates and scheduled holidays will be distributed each school year.</w:t>
      </w:r>
    </w:p>
    <w:p w:rsidR="003368BE" w:rsidRDefault="004770D5" w:rsidP="00B97A76">
      <w:pPr>
        <w:pStyle w:val="NoSpacing"/>
      </w:pPr>
      <w:r>
        <w:t xml:space="preserve">Classroom teachers will have planning periods for instructional preparation including conferences.  The schedule of planning periods is </w:t>
      </w:r>
      <w:r w:rsidR="00721793">
        <w:t>s</w:t>
      </w:r>
      <w:r>
        <w:t xml:space="preserve">et at the campus level </w:t>
      </w:r>
      <w:r w:rsidR="00721793">
        <w:t>but must provide at least 450 minutes within each two-week period in blocks not less than 45 minutes within the instructional day.  Teachers and librarians are entitled to a duty</w:t>
      </w:r>
      <w:r w:rsidR="00690827">
        <w:t>-free lunch period of at least 30 minutes.  The district may require teachers to supervise students during lunch one day a week when no other personnel are available.</w:t>
      </w:r>
    </w:p>
    <w:p w:rsidR="003368BE" w:rsidRDefault="003368BE" w:rsidP="00B97A76">
      <w:pPr>
        <w:pStyle w:val="NoSpacing"/>
      </w:pPr>
    </w:p>
    <w:p w:rsidR="003368BE" w:rsidRDefault="003368BE" w:rsidP="00B97A76">
      <w:pPr>
        <w:pStyle w:val="NoSpacing"/>
      </w:pPr>
      <w:r w:rsidRPr="00500A5E">
        <w:rPr>
          <w:b/>
        </w:rPr>
        <w:t>Paraprofessional and auxiliary employees</w:t>
      </w:r>
      <w:r>
        <w:t>:</w:t>
      </w:r>
    </w:p>
    <w:p w:rsidR="003368BE" w:rsidRDefault="00690827" w:rsidP="00B97A76">
      <w:pPr>
        <w:pStyle w:val="NoSpacing"/>
      </w:pPr>
      <w:r>
        <w:t>Support employees are employed at will and receive notification of the required duty days, holidays, and hours of work for their position on an annual basis.  Paraprofessional and auxiliary employees are not exempt from overtime and are not authorized to work in excess of their assigned schedule without prior approval from their supervisor.</w:t>
      </w:r>
    </w:p>
    <w:p w:rsidR="00383456" w:rsidRDefault="00383456" w:rsidP="00B97A76">
      <w:pPr>
        <w:pStyle w:val="NoSpacing"/>
      </w:pPr>
    </w:p>
    <w:p w:rsidR="003368BE" w:rsidRPr="00500A5E" w:rsidRDefault="003368BE" w:rsidP="00B97A76">
      <w:pPr>
        <w:pStyle w:val="NoSpacing"/>
        <w:rPr>
          <w:b/>
          <w:sz w:val="28"/>
          <w:szCs w:val="28"/>
        </w:rPr>
      </w:pPr>
      <w:r w:rsidRPr="00500A5E">
        <w:rPr>
          <w:b/>
          <w:sz w:val="28"/>
          <w:szCs w:val="28"/>
        </w:rPr>
        <w:t>Notification to Parents Regarding Qualifications</w:t>
      </w:r>
    </w:p>
    <w:p w:rsidR="003368BE" w:rsidRPr="00500A5E" w:rsidRDefault="003368BE" w:rsidP="00B97A76">
      <w:pPr>
        <w:pStyle w:val="NoSpacing"/>
        <w:rPr>
          <w:i/>
        </w:rPr>
      </w:pPr>
      <w:r w:rsidRPr="00500A5E">
        <w:rPr>
          <w:i/>
        </w:rPr>
        <w:t>Policies DK, DBA</w:t>
      </w:r>
    </w:p>
    <w:p w:rsidR="002A2057" w:rsidRPr="002A2057" w:rsidRDefault="002A2057" w:rsidP="00B97A76">
      <w:pPr>
        <w:pStyle w:val="NoSpacing"/>
      </w:pPr>
    </w:p>
    <w:p w:rsidR="00053E1C" w:rsidRDefault="00696F8A" w:rsidP="00B97A76">
      <w:pPr>
        <w:pStyle w:val="NoSpacing"/>
      </w:pPr>
      <w:r>
        <w:t>In schools receiving Title 1 funds, the district is required by the No Child Left Behind Act (NCLB) to notify parents at the beginning of each school year that they may request information regarding the professional qualifications of their child’s teacher.  NCLB also requires that parents be notified if their child has been assigned or taught for four or more consecutive weeks by a teacher who is not highly qualified.</w:t>
      </w:r>
    </w:p>
    <w:p w:rsidR="00696F8A" w:rsidRDefault="00696F8A" w:rsidP="00B97A76">
      <w:pPr>
        <w:pStyle w:val="NoSpacing"/>
      </w:pPr>
    </w:p>
    <w:p w:rsidR="00696F8A" w:rsidRDefault="00696F8A" w:rsidP="00B97A76">
      <w:pPr>
        <w:pStyle w:val="NoSpacing"/>
      </w:pPr>
      <w:r>
        <w:t xml:space="preserve">Texas law requires that parents be notified if their child is assigned for more than 30 consecutive instructional days to a teacher who does not hold an appropriate teaching certificate.  This notice is not required if parental notification under </w:t>
      </w:r>
      <w:r w:rsidR="00AE50DE">
        <w:t>NCLB sent</w:t>
      </w:r>
      <w:r>
        <w:t>.  Inappropriately certified or uncertified teachers include individuals on an emergency permit (including individuals waiting to take a certification exam) and individuals who do not hold any certificate or permit.  Information relating to teacher certification will be made avai</w:t>
      </w:r>
      <w:r w:rsidR="007D6E5E">
        <w:t>lable</w:t>
      </w:r>
      <w:r>
        <w:t xml:space="preserve"> to the public upon request</w:t>
      </w:r>
      <w:r w:rsidR="007F6984">
        <w:t>.  Employees who have questions</w:t>
      </w:r>
      <w:r w:rsidR="00015A7B">
        <w:t xml:space="preserve"> about their certification status can call Dr. Ray Deason in the central office.</w:t>
      </w:r>
    </w:p>
    <w:p w:rsidR="003B2229" w:rsidRDefault="003B2229" w:rsidP="00B97A76">
      <w:pPr>
        <w:pStyle w:val="NoSpacing"/>
      </w:pPr>
    </w:p>
    <w:p w:rsidR="003B2229" w:rsidRPr="00500A5E" w:rsidRDefault="003B2229" w:rsidP="00B97A76">
      <w:pPr>
        <w:pStyle w:val="NoSpacing"/>
        <w:rPr>
          <w:b/>
          <w:sz w:val="28"/>
          <w:szCs w:val="28"/>
        </w:rPr>
      </w:pPr>
      <w:r w:rsidRPr="00500A5E">
        <w:rPr>
          <w:b/>
          <w:sz w:val="28"/>
          <w:szCs w:val="28"/>
        </w:rPr>
        <w:t>Outside Employment and Tutoring</w:t>
      </w:r>
    </w:p>
    <w:p w:rsidR="003B2229" w:rsidRPr="00500A5E" w:rsidRDefault="003B2229" w:rsidP="00B97A76">
      <w:pPr>
        <w:pStyle w:val="NoSpacing"/>
        <w:rPr>
          <w:i/>
        </w:rPr>
      </w:pPr>
      <w:r w:rsidRPr="00500A5E">
        <w:rPr>
          <w:i/>
        </w:rPr>
        <w:t>Policy DBD</w:t>
      </w:r>
    </w:p>
    <w:p w:rsidR="003B2229" w:rsidRDefault="003B2229" w:rsidP="00B97A76">
      <w:pPr>
        <w:pStyle w:val="NoSpacing"/>
      </w:pPr>
    </w:p>
    <w:p w:rsidR="000A660A" w:rsidRDefault="003B2229" w:rsidP="00B97A76">
      <w:pPr>
        <w:pStyle w:val="NoSpacing"/>
      </w:pPr>
      <w:r>
        <w:t>An employee shall disclose in writing to h</w:t>
      </w:r>
      <w:r w:rsidR="004E17D7">
        <w:t>is</w:t>
      </w:r>
      <w:r>
        <w:t xml:space="preserve"> or her immediate supervisor any outside employment that in any way creates a potential conflict of interest with the proper discharge of assigned duties and responsibilities or with the best interest of the District.</w:t>
      </w:r>
      <w:r w:rsidR="00053E1C">
        <w:t xml:space="preserve">  </w:t>
      </w:r>
    </w:p>
    <w:p w:rsidR="00053E1C" w:rsidRDefault="00053E1C" w:rsidP="00B97A76">
      <w:pPr>
        <w:pStyle w:val="NoSpacing"/>
      </w:pPr>
    </w:p>
    <w:p w:rsidR="000A660A" w:rsidRPr="00500A5E" w:rsidRDefault="000A660A" w:rsidP="00B97A76">
      <w:pPr>
        <w:pStyle w:val="NoSpacing"/>
        <w:rPr>
          <w:b/>
          <w:sz w:val="28"/>
          <w:szCs w:val="28"/>
        </w:rPr>
      </w:pPr>
      <w:r w:rsidRPr="00500A5E">
        <w:rPr>
          <w:b/>
          <w:sz w:val="28"/>
          <w:szCs w:val="28"/>
        </w:rPr>
        <w:t>Performance Evaluation</w:t>
      </w:r>
    </w:p>
    <w:p w:rsidR="000A660A" w:rsidRPr="00500A5E" w:rsidRDefault="000A660A" w:rsidP="00B97A76">
      <w:pPr>
        <w:pStyle w:val="NoSpacing"/>
        <w:rPr>
          <w:i/>
        </w:rPr>
      </w:pPr>
      <w:r w:rsidRPr="00500A5E">
        <w:rPr>
          <w:i/>
        </w:rPr>
        <w:t>Policies DN</w:t>
      </w:r>
      <w:r w:rsidR="00053E1C" w:rsidRPr="00500A5E">
        <w:rPr>
          <w:i/>
        </w:rPr>
        <w:t xml:space="preserve"> series</w:t>
      </w:r>
    </w:p>
    <w:p w:rsidR="000A660A" w:rsidRDefault="000A660A" w:rsidP="00B97A76">
      <w:pPr>
        <w:pStyle w:val="NoSpacing"/>
      </w:pPr>
    </w:p>
    <w:p w:rsidR="002F62BE" w:rsidRDefault="00EA6C93" w:rsidP="00B97A76">
      <w:pPr>
        <w:pStyle w:val="NoSpacing"/>
      </w:pPr>
      <w:r>
        <w:t xml:space="preserve">All District employees shall be periodically appraised in the performance of their duties.  The District’s employee evaluation and appraisal system shall be administered consistent with the general principles set out below.  </w:t>
      </w:r>
    </w:p>
    <w:p w:rsidR="00EA6C93" w:rsidRDefault="00EA6C93" w:rsidP="00B97A76">
      <w:pPr>
        <w:pStyle w:val="NoSpacing"/>
      </w:pPr>
      <w:r>
        <w:t xml:space="preserve">The employee’s performance of assigned duties and other job-related criteria shall provide the basis for the employee’s evaluation and appraisal.  Employees shall be informed of the criteria on which they will be evaluated.  Evaluation and appraisal ratings shall </w:t>
      </w:r>
      <w:r w:rsidR="00305451">
        <w:t>be</w:t>
      </w:r>
      <w:r>
        <w:t xml:space="preserve"> based on the evaluation instrument and cumulative performance data gathered by supervisors throughout the year.  Each employee shall have at least one evaluative conference annually, except as otherwise provided by policy to discuss the written evaluation and may have as many conferences about per</w:t>
      </w:r>
      <w:r w:rsidR="00D04841">
        <w:t>f</w:t>
      </w:r>
      <w:r>
        <w:t>ormance of duties as the supervisor deems necessary.  Appra</w:t>
      </w:r>
      <w:r w:rsidR="00D04841">
        <w:t xml:space="preserve">isal records and forms, reports, </w:t>
      </w:r>
      <w:r>
        <w:t>correspondence, and memoranda may be placed in each employee’s personnel records to document performance.</w:t>
      </w:r>
      <w:r w:rsidR="00D04841">
        <w:t xml:space="preserve">   All </w:t>
      </w:r>
      <w:r w:rsidR="00305451">
        <w:t>employees</w:t>
      </w:r>
      <w:r w:rsidR="00D04841">
        <w:t xml:space="preserve"> shall receive a copy of their annual written evaluation.  Employees may present complaints regarding the evaluation and appraisal process in accordance with the District’s complaint policy for employees.</w:t>
      </w:r>
    </w:p>
    <w:p w:rsidR="00D04841" w:rsidRDefault="00D04841" w:rsidP="00B97A76">
      <w:pPr>
        <w:pStyle w:val="NoSpacing"/>
      </w:pPr>
    </w:p>
    <w:p w:rsidR="00D04841" w:rsidRDefault="00D04841" w:rsidP="00B97A76">
      <w:pPr>
        <w:pStyle w:val="NoSpacing"/>
      </w:pPr>
      <w:r>
        <w:t xml:space="preserve">District teachers shall be appraised annually, except teachers who are eligible for less frequent evaluations in accordance with law and the following local </w:t>
      </w:r>
      <w:r w:rsidR="00305451">
        <w:t>criteria</w:t>
      </w:r>
      <w:r>
        <w:t>.  The eligible teacher shall:</w:t>
      </w:r>
    </w:p>
    <w:p w:rsidR="00D04841" w:rsidRDefault="00D04841" w:rsidP="00D04841">
      <w:pPr>
        <w:pStyle w:val="NoSpacing"/>
        <w:numPr>
          <w:ilvl w:val="0"/>
          <w:numId w:val="39"/>
        </w:numPr>
      </w:pPr>
      <w:r>
        <w:t>Be on an educator term contract;</w:t>
      </w:r>
    </w:p>
    <w:p w:rsidR="00D04841" w:rsidRDefault="00D04841" w:rsidP="00D04841">
      <w:pPr>
        <w:pStyle w:val="NoSpacing"/>
        <w:numPr>
          <w:ilvl w:val="0"/>
          <w:numId w:val="39"/>
        </w:numPr>
      </w:pPr>
      <w:r>
        <w:t>Be SBEC certified;</w:t>
      </w:r>
    </w:p>
    <w:p w:rsidR="00D04841" w:rsidRDefault="00D04841" w:rsidP="00D04841">
      <w:pPr>
        <w:pStyle w:val="NoSpacing"/>
        <w:numPr>
          <w:ilvl w:val="0"/>
          <w:numId w:val="39"/>
        </w:numPr>
      </w:pPr>
      <w:r>
        <w:t>Receive a proficient rating for three consecutive years;</w:t>
      </w:r>
    </w:p>
    <w:p w:rsidR="00D04841" w:rsidRDefault="00D04841" w:rsidP="00D04841">
      <w:pPr>
        <w:pStyle w:val="NoSpacing"/>
        <w:numPr>
          <w:ilvl w:val="0"/>
          <w:numId w:val="39"/>
        </w:numPr>
      </w:pPr>
      <w:r>
        <w:t>Be employed by the District for three years;</w:t>
      </w:r>
    </w:p>
    <w:p w:rsidR="00D04841" w:rsidRDefault="00D04841" w:rsidP="00D04841">
      <w:pPr>
        <w:pStyle w:val="NoSpacing"/>
        <w:numPr>
          <w:ilvl w:val="0"/>
          <w:numId w:val="39"/>
        </w:numPr>
      </w:pPr>
      <w:r>
        <w:t>Not be on probation;</w:t>
      </w:r>
    </w:p>
    <w:p w:rsidR="00D04841" w:rsidRDefault="00D04841" w:rsidP="00D04841">
      <w:pPr>
        <w:pStyle w:val="NoSpacing"/>
        <w:numPr>
          <w:ilvl w:val="0"/>
          <w:numId w:val="39"/>
        </w:numPr>
      </w:pPr>
      <w:r>
        <w:t>Not be new to the teaching assignment; and</w:t>
      </w:r>
    </w:p>
    <w:p w:rsidR="00D04841" w:rsidRDefault="00D04841" w:rsidP="00D04841">
      <w:pPr>
        <w:pStyle w:val="NoSpacing"/>
        <w:numPr>
          <w:ilvl w:val="0"/>
          <w:numId w:val="39"/>
        </w:numPr>
      </w:pPr>
      <w:r>
        <w:t>Not be new to the campus.</w:t>
      </w:r>
    </w:p>
    <w:p w:rsidR="00D04841" w:rsidRDefault="00D04841" w:rsidP="00D04841">
      <w:pPr>
        <w:pStyle w:val="NoSpacing"/>
      </w:pPr>
      <w:r>
        <w:t>Eligible teachers shall be appraised every third year.  During any school year when a complete Professional Development and Appraisal System (PDAS) is not scheduled for an eligible teacher, either the teacher or the principal may require that an appraisal be conducted by providing written notice to the other party.</w:t>
      </w:r>
    </w:p>
    <w:p w:rsidR="00D04841" w:rsidRDefault="00D04841" w:rsidP="00D04841">
      <w:pPr>
        <w:pStyle w:val="NoSpacing"/>
      </w:pPr>
    </w:p>
    <w:p w:rsidR="00D04841" w:rsidRDefault="00D04841" w:rsidP="00D04841">
      <w:pPr>
        <w:pStyle w:val="NoSpacing"/>
      </w:pPr>
      <w:r>
        <w:lastRenderedPageBreak/>
        <w:t>In the years that PDAS is not scheduled for an eligible teacher, an annual review process developed by the District- or campus-level decision-making committee shall consist of:</w:t>
      </w:r>
    </w:p>
    <w:p w:rsidR="00D04841" w:rsidRDefault="00D04841" w:rsidP="00D04841">
      <w:pPr>
        <w:pStyle w:val="NoSpacing"/>
        <w:numPr>
          <w:ilvl w:val="0"/>
          <w:numId w:val="40"/>
        </w:numPr>
      </w:pPr>
      <w:r>
        <w:t>Review of student performance on</w:t>
      </w:r>
      <w:r w:rsidR="00EA22E4">
        <w:t xml:space="preserve"> the</w:t>
      </w:r>
      <w:r>
        <w:t xml:space="preserve"> state-mandated assessment; and</w:t>
      </w:r>
    </w:p>
    <w:p w:rsidR="00D04841" w:rsidRDefault="00D04841" w:rsidP="00D04841">
      <w:pPr>
        <w:pStyle w:val="NoSpacing"/>
        <w:numPr>
          <w:ilvl w:val="0"/>
          <w:numId w:val="40"/>
        </w:numPr>
      </w:pPr>
      <w:r>
        <w:t>Walkthroughs.</w:t>
      </w:r>
    </w:p>
    <w:p w:rsidR="00D04841" w:rsidRDefault="00D04841" w:rsidP="00D04841">
      <w:pPr>
        <w:pStyle w:val="NoSpacing"/>
      </w:pPr>
      <w:r>
        <w:t>The alternative annual review process shall produce a written document to be presented to the teacher, signed by the teacher and supervisor, and maintained in the personnel file.  The regular PDAS procedures and requirements shall not apply to the alternative annual review process.  The annual appraisal of District tea</w:t>
      </w:r>
      <w:r w:rsidR="00EA22E4">
        <w:t>c</w:t>
      </w:r>
      <w:r>
        <w:t>hers not eligible for less frequent evaluations shall be in accordance with the PDAS.  The District</w:t>
      </w:r>
      <w:r w:rsidR="00EA22E4">
        <w:t xml:space="preserve"> shall establish an appraisal calendar </w:t>
      </w:r>
      <w:r w:rsidR="000842E5">
        <w:t>each year</w:t>
      </w:r>
      <w:r w:rsidR="00EA22E4">
        <w:t>.  In addition to those days on which observations are prohibited by law, the District shall not schedule observations on the day before and the day after a school holiday, days scheduled for end-of-semester or end-of-year examinations, or days scheduled for state-mandated assessments or other standardized tests.</w:t>
      </w:r>
    </w:p>
    <w:p w:rsidR="00427843" w:rsidRDefault="00427843" w:rsidP="00B97A76">
      <w:pPr>
        <w:pStyle w:val="NoSpacing"/>
      </w:pPr>
    </w:p>
    <w:p w:rsidR="00427843" w:rsidRDefault="00427843" w:rsidP="00B97A76">
      <w:pPr>
        <w:pStyle w:val="NoSpacing"/>
      </w:pPr>
      <w:r>
        <w:t xml:space="preserve">First classroom observations of teachers shall be scheduled within a one-week window.  The list of qualified appraisers who may appraise a teacher in place </w:t>
      </w:r>
      <w:r w:rsidR="004428DF">
        <w:t>of the te</w:t>
      </w:r>
      <w:r>
        <w:t>acher’s supervisor shall be approved by the Board.</w:t>
      </w:r>
    </w:p>
    <w:p w:rsidR="00427843" w:rsidRDefault="00427843" w:rsidP="00B97A76">
      <w:pPr>
        <w:pStyle w:val="NoSpacing"/>
      </w:pPr>
    </w:p>
    <w:p w:rsidR="00427843" w:rsidRDefault="00427843" w:rsidP="00B97A76">
      <w:pPr>
        <w:pStyle w:val="NoSpacing"/>
      </w:pPr>
      <w:r>
        <w:t xml:space="preserve">Upon a teacher’s request for a second appraiser, the Superintendent or designee shall select the second appraiser from a pre-established roster of trained appraisers.  Second appraisals shall be scheduled within a one-week window.  The Board shall ensure that the Superintendent or </w:t>
      </w:r>
      <w:r w:rsidR="00AA5654">
        <w:t>designee establishes</w:t>
      </w:r>
      <w:r>
        <w:t xml:space="preserve"> procedures regarding how domain scores f</w:t>
      </w:r>
      <w:r w:rsidR="000842E5">
        <w:t>rom</w:t>
      </w:r>
      <w:r>
        <w:t xml:space="preserve"> first and second appraisals will be used.  Written evaluations and other evaluative information need not be considered prior to a decision to terminate a probationary contract at the end of the contract term.  </w:t>
      </w:r>
    </w:p>
    <w:p w:rsidR="00427843" w:rsidRDefault="00427843" w:rsidP="00B97A76">
      <w:pPr>
        <w:pStyle w:val="NoSpacing"/>
      </w:pPr>
    </w:p>
    <w:p w:rsidR="00427843" w:rsidRDefault="00427843" w:rsidP="00B97A76">
      <w:pPr>
        <w:pStyle w:val="NoSpacing"/>
      </w:pPr>
      <w:r>
        <w:t>When relevant to decisions regarding term contracts, written evaluations of a teacher’s performance, as documented to date, and any other information the administration deems appropriate, shall be considered in decisions affecting contract status.</w:t>
      </w:r>
    </w:p>
    <w:p w:rsidR="00427843" w:rsidRDefault="00427843" w:rsidP="00B97A76">
      <w:pPr>
        <w:pStyle w:val="NoSpacing"/>
      </w:pPr>
    </w:p>
    <w:p w:rsidR="00427843" w:rsidRDefault="00427843" w:rsidP="00B97A76">
      <w:pPr>
        <w:pStyle w:val="NoSpacing"/>
      </w:pPr>
      <w:r>
        <w:t xml:space="preserve">Complaints regarding teacher appraisal shall be address in accordance with </w:t>
      </w:r>
      <w:r w:rsidR="00AE50DE">
        <w:t>DGBA (</w:t>
      </w:r>
      <w:r>
        <w:t>Local).</w:t>
      </w:r>
    </w:p>
    <w:p w:rsidR="000A660A" w:rsidRDefault="000A660A" w:rsidP="00B97A76">
      <w:pPr>
        <w:pStyle w:val="NoSpacing"/>
      </w:pPr>
    </w:p>
    <w:p w:rsidR="00EA22E4" w:rsidRDefault="00EA22E4" w:rsidP="00B97A76">
      <w:pPr>
        <w:pStyle w:val="NoSpacing"/>
      </w:pPr>
      <w:r>
        <w:t xml:space="preserve">When relevant to the decision, written evaluations of a professional employee’s performance, as documented to date, and any other information </w:t>
      </w:r>
      <w:r w:rsidR="000842E5">
        <w:t>t</w:t>
      </w:r>
      <w:r>
        <w:t>he administration determines to be appropriate shall be considered in decisions affecting contract status.  Written evaluations and other evaluative information need not be considered prior to a decision to terminate a probationary contract at the end of the contract term.</w:t>
      </w:r>
    </w:p>
    <w:p w:rsidR="00EA22E4" w:rsidRDefault="00EA22E4" w:rsidP="00B97A76">
      <w:pPr>
        <w:pStyle w:val="NoSpacing"/>
      </w:pPr>
    </w:p>
    <w:p w:rsidR="000A660A" w:rsidRPr="009A2DB1" w:rsidRDefault="000A660A" w:rsidP="00B97A76">
      <w:pPr>
        <w:pStyle w:val="NoSpacing"/>
        <w:rPr>
          <w:b/>
          <w:sz w:val="28"/>
          <w:szCs w:val="28"/>
        </w:rPr>
      </w:pPr>
      <w:r w:rsidRPr="009A2DB1">
        <w:rPr>
          <w:b/>
          <w:sz w:val="28"/>
          <w:szCs w:val="28"/>
        </w:rPr>
        <w:t>Employee Involvement</w:t>
      </w:r>
    </w:p>
    <w:p w:rsidR="000A660A" w:rsidRPr="009A2DB1" w:rsidRDefault="000A660A" w:rsidP="00B97A76">
      <w:pPr>
        <w:pStyle w:val="NoSpacing"/>
        <w:rPr>
          <w:i/>
        </w:rPr>
      </w:pPr>
      <w:r w:rsidRPr="009A2DB1">
        <w:rPr>
          <w:i/>
        </w:rPr>
        <w:t>Policies BQA, BQB</w:t>
      </w:r>
    </w:p>
    <w:p w:rsidR="000A660A" w:rsidRDefault="000A660A" w:rsidP="00B97A76">
      <w:pPr>
        <w:pStyle w:val="NoSpacing"/>
      </w:pPr>
    </w:p>
    <w:p w:rsidR="00383456" w:rsidRDefault="000E2EF3" w:rsidP="00B97A76">
      <w:pPr>
        <w:pStyle w:val="NoSpacing"/>
      </w:pPr>
      <w:r>
        <w:lastRenderedPageBreak/>
        <w:t>At both the campus and district levels, Ore City ISD offers opportunities for input in matters that affect employees and influence the instructional effectiveness of the district.  As part of the district’s planning and decision-making process, employees are elected to serve on district- or campus-level advisory committees.  Plans and detailed information about the shared decision-making process are available in each campus office or from the central office.</w:t>
      </w:r>
    </w:p>
    <w:p w:rsidR="000E2EF3" w:rsidRDefault="000E2EF3" w:rsidP="00B97A76">
      <w:pPr>
        <w:pStyle w:val="NoSpacing"/>
      </w:pPr>
    </w:p>
    <w:p w:rsidR="00383456" w:rsidRPr="009A2DB1" w:rsidRDefault="00383456" w:rsidP="00B97A76">
      <w:pPr>
        <w:pStyle w:val="NoSpacing"/>
        <w:rPr>
          <w:b/>
          <w:sz w:val="28"/>
          <w:szCs w:val="28"/>
        </w:rPr>
      </w:pPr>
      <w:r w:rsidRPr="009A2DB1">
        <w:rPr>
          <w:b/>
          <w:sz w:val="28"/>
          <w:szCs w:val="28"/>
        </w:rPr>
        <w:t>Staff Development</w:t>
      </w:r>
    </w:p>
    <w:p w:rsidR="00383456" w:rsidRPr="009A2DB1" w:rsidRDefault="000842E5" w:rsidP="00B97A76">
      <w:pPr>
        <w:pStyle w:val="NoSpacing"/>
        <w:rPr>
          <w:i/>
        </w:rPr>
      </w:pPr>
      <w:r>
        <w:rPr>
          <w:i/>
        </w:rPr>
        <w:t xml:space="preserve">Policy DMA, DMC </w:t>
      </w:r>
    </w:p>
    <w:p w:rsidR="00E951B2" w:rsidRDefault="00E951B2" w:rsidP="00B97A76">
      <w:pPr>
        <w:pStyle w:val="NoSpacing"/>
      </w:pPr>
    </w:p>
    <w:p w:rsidR="00383456" w:rsidRDefault="000E2EF3" w:rsidP="00B97A76">
      <w:pPr>
        <w:pStyle w:val="NoSpacing"/>
      </w:pPr>
      <w:r>
        <w:t>Staff development activities are organized to meet the needs of employees and the district.  Staff development for instructional personnel is predominantly campus-based, related to achieving campus performance objectives, addressed in the campus improvement plan, and approved by a campus-level advisory committee.  Staff development for noninstructional personnel is designed to meet specific licensing requirements (e.g., bus drivers) and continued employee skill development.</w:t>
      </w:r>
    </w:p>
    <w:p w:rsidR="00E3749B" w:rsidRDefault="00E3749B" w:rsidP="00B97A76">
      <w:pPr>
        <w:pStyle w:val="NoSpacing"/>
      </w:pPr>
    </w:p>
    <w:p w:rsidR="00E3749B" w:rsidRDefault="000E2EF3" w:rsidP="00B97A76">
      <w:pPr>
        <w:pStyle w:val="NoSpacing"/>
      </w:pPr>
      <w:r>
        <w:t>Individuals holding renewable SBEC certificates are responsible for obtaining the required training hours and maintaining appropriate documentation.</w:t>
      </w:r>
    </w:p>
    <w:p w:rsidR="00E3749B" w:rsidRDefault="00E3749B" w:rsidP="00B97A76">
      <w:pPr>
        <w:pStyle w:val="NoSpacing"/>
      </w:pPr>
    </w:p>
    <w:p w:rsidR="00E3749B" w:rsidRDefault="00E3749B" w:rsidP="00B97A76">
      <w:pPr>
        <w:pStyle w:val="NoSpacing"/>
      </w:pPr>
      <w:r>
        <w:t>Any employee leaving the employment of the District during the summer months in which fees for professional training have been paid by the District shall be required to reimburse the District or secure compensation for the District.</w:t>
      </w:r>
    </w:p>
    <w:p w:rsidR="004579A9" w:rsidRDefault="004579A9" w:rsidP="00B97A76">
      <w:pPr>
        <w:pStyle w:val="NoSpacing"/>
      </w:pPr>
    </w:p>
    <w:p w:rsidR="004579A9" w:rsidRPr="009A2DB1" w:rsidRDefault="004579A9" w:rsidP="00B97A76">
      <w:pPr>
        <w:pStyle w:val="NoSpacing"/>
        <w:rPr>
          <w:b/>
          <w:sz w:val="28"/>
          <w:szCs w:val="28"/>
        </w:rPr>
      </w:pPr>
      <w:r w:rsidRPr="009A2DB1">
        <w:rPr>
          <w:b/>
          <w:sz w:val="28"/>
          <w:szCs w:val="28"/>
        </w:rPr>
        <w:t>Training Costs</w:t>
      </w:r>
    </w:p>
    <w:p w:rsidR="004579A9" w:rsidRDefault="004579A9" w:rsidP="00B97A76">
      <w:pPr>
        <w:pStyle w:val="NoSpacing"/>
      </w:pPr>
    </w:p>
    <w:p w:rsidR="004579A9" w:rsidRPr="000B7905" w:rsidRDefault="004579A9" w:rsidP="00B97A76">
      <w:pPr>
        <w:pStyle w:val="NoSpacing"/>
      </w:pPr>
      <w:r>
        <w:t>Ore City ISD pays for approved staff development.  It is the responsibility of the employee to cancel any activity they have registered for when not attending.  If the event is not cancelled prior to the cutoff date, without extenuating circumstances, it is the responsibility of the employee to reimburse the district for fees incurred, including but not limited to registration costs and hotel reservations.</w:t>
      </w:r>
    </w:p>
    <w:p w:rsidR="00383456" w:rsidRDefault="00383456" w:rsidP="00B97A76">
      <w:pPr>
        <w:pStyle w:val="NoSpacing"/>
      </w:pPr>
    </w:p>
    <w:p w:rsidR="00E951B2" w:rsidRPr="009A2DB1" w:rsidRDefault="00E951B2" w:rsidP="00B97A76">
      <w:pPr>
        <w:pStyle w:val="NoSpacing"/>
        <w:rPr>
          <w:b/>
          <w:sz w:val="28"/>
          <w:szCs w:val="28"/>
        </w:rPr>
      </w:pPr>
      <w:r w:rsidRPr="009A2DB1">
        <w:rPr>
          <w:b/>
          <w:sz w:val="28"/>
          <w:szCs w:val="28"/>
        </w:rPr>
        <w:t>Salaries, Wages, and Stipends</w:t>
      </w:r>
    </w:p>
    <w:p w:rsidR="00E951B2" w:rsidRDefault="00E951B2" w:rsidP="00B97A76">
      <w:pPr>
        <w:pStyle w:val="NoSpacing"/>
        <w:rPr>
          <w:i/>
        </w:rPr>
      </w:pPr>
      <w:r w:rsidRPr="009A2DB1">
        <w:rPr>
          <w:i/>
        </w:rPr>
        <w:t>Policies DEA, DEAA</w:t>
      </w:r>
      <w:r w:rsidR="002673D4">
        <w:rPr>
          <w:i/>
        </w:rPr>
        <w:t>, DEAB</w:t>
      </w:r>
    </w:p>
    <w:p w:rsidR="00A87AF0" w:rsidRPr="009A2DB1" w:rsidRDefault="00A87AF0" w:rsidP="00B97A76">
      <w:pPr>
        <w:pStyle w:val="NoSpacing"/>
        <w:rPr>
          <w:i/>
        </w:rPr>
      </w:pPr>
    </w:p>
    <w:p w:rsidR="00E951B2" w:rsidRDefault="00E951B2" w:rsidP="00B97A76">
      <w:pPr>
        <w:pStyle w:val="NoSpacing"/>
      </w:pPr>
    </w:p>
    <w:p w:rsidR="00E951B2" w:rsidRDefault="00E3749B" w:rsidP="00B97A76">
      <w:pPr>
        <w:pStyle w:val="NoSpacing"/>
      </w:pPr>
      <w:r>
        <w:t>Employees are paid in accordance with administrative guidelines and an established pay structure.  The district’s pay plans are reviewed by the administration each year and adjusted as needed.  All district positions are classified as exempt or nonexempt according to federal law.  Professional employees and academic administrators are generally classified as exempt and are paid monthly salaries.  They are not entitled to overtime compensation.  Other employees are generally classified as non-exempt and are paid an hou</w:t>
      </w:r>
      <w:r w:rsidR="006879E9">
        <w:t>rly wage or salary and receive c</w:t>
      </w:r>
      <w:r>
        <w:t xml:space="preserve">ompensatory time or overtime pay for each hour worked beyond 40 in a workweek.  </w:t>
      </w:r>
    </w:p>
    <w:p w:rsidR="006879E9" w:rsidRDefault="006879E9" w:rsidP="00B97A76">
      <w:pPr>
        <w:pStyle w:val="NoSpacing"/>
      </w:pPr>
    </w:p>
    <w:p w:rsidR="006F6B61" w:rsidRDefault="006F6B61" w:rsidP="00B97A76">
      <w:pPr>
        <w:pStyle w:val="NoSpacing"/>
      </w:pPr>
      <w:r>
        <w:lastRenderedPageBreak/>
        <w:t xml:space="preserve">Salary and wage schedules are reviewed annually and adjusted according to the budgeted amounts approved the board.  </w:t>
      </w:r>
      <w:r w:rsidRPr="00320068">
        <w:t>All employees will receive written notice of the</w:t>
      </w:r>
      <w:r w:rsidR="00232648">
        <w:t>ir</w:t>
      </w:r>
      <w:r w:rsidRPr="00320068">
        <w:t xml:space="preserve"> pay and work schedules </w:t>
      </w:r>
      <w:r w:rsidR="00232648">
        <w:t>with</w:t>
      </w:r>
      <w:r w:rsidRPr="00320068">
        <w:t xml:space="preserve"> the first payroll of each year</w:t>
      </w:r>
      <w:r>
        <w:t>.  Classroom teachers, full-time librarians, full-time nurses, and full-time counselors will be p</w:t>
      </w:r>
      <w:r w:rsidR="00256124">
        <w:t>aid</w:t>
      </w:r>
      <w:r>
        <w:t xml:space="preserve"> no less than the minimum state salary schedule.  Contract employees who perform extracurricular or supplemental duties may be paid a stipend in addition to their salary according to the district’s extra-duty pay schedule.</w:t>
      </w:r>
    </w:p>
    <w:p w:rsidR="006F6B61" w:rsidRDefault="006F6B61" w:rsidP="00B97A76">
      <w:pPr>
        <w:pStyle w:val="NoSpacing"/>
      </w:pPr>
    </w:p>
    <w:p w:rsidR="006F6B61" w:rsidRDefault="006F6B61" w:rsidP="00B97A76">
      <w:pPr>
        <w:pStyle w:val="NoSpacing"/>
      </w:pPr>
      <w:r>
        <w:t xml:space="preserve">Employees should contact </w:t>
      </w:r>
      <w:r w:rsidR="00383456">
        <w:t>the payroll department</w:t>
      </w:r>
      <w:r>
        <w:t xml:space="preserve"> for more information about the district’s pay schedules or the</w:t>
      </w:r>
      <w:r w:rsidR="00383456">
        <w:t>ir</w:t>
      </w:r>
      <w:r>
        <w:t xml:space="preserve"> own pay.</w:t>
      </w:r>
    </w:p>
    <w:p w:rsidR="006F6B61" w:rsidRDefault="006F6B61" w:rsidP="00B97A76">
      <w:pPr>
        <w:pStyle w:val="NoSpacing"/>
      </w:pPr>
    </w:p>
    <w:p w:rsidR="00867AA5" w:rsidRPr="00500A5E" w:rsidRDefault="00867AA5" w:rsidP="00B97A76">
      <w:pPr>
        <w:pStyle w:val="NoSpacing"/>
        <w:rPr>
          <w:b/>
          <w:sz w:val="28"/>
          <w:szCs w:val="28"/>
        </w:rPr>
      </w:pPr>
      <w:r w:rsidRPr="00500A5E">
        <w:rPr>
          <w:b/>
          <w:sz w:val="28"/>
          <w:szCs w:val="28"/>
        </w:rPr>
        <w:t>Paychecks</w:t>
      </w:r>
    </w:p>
    <w:p w:rsidR="00867AA5" w:rsidRDefault="00867AA5" w:rsidP="00B97A76">
      <w:pPr>
        <w:pStyle w:val="NoSpacing"/>
      </w:pPr>
    </w:p>
    <w:p w:rsidR="00867AA5" w:rsidRPr="002B3FB4" w:rsidRDefault="00C8063A" w:rsidP="00B97A76">
      <w:pPr>
        <w:pStyle w:val="NoSpacing"/>
      </w:pPr>
      <w:r w:rsidRPr="002B3FB4">
        <w:t>All professional and salaried employees are paid monthly</w:t>
      </w:r>
      <w:r w:rsidR="00867AA5" w:rsidRPr="002B3FB4">
        <w:t>.</w:t>
      </w:r>
      <w:r w:rsidRPr="002B3FB4">
        <w:t xml:space="preserve">  Paychecks will not be released to any person other than the district employee named on the check without the employee’s written authorization. Authorization forms may be found at the campus offices and the business department.  During summer breaks, paychecks will be mailed to employees.</w:t>
      </w:r>
    </w:p>
    <w:p w:rsidR="00867AA5" w:rsidRPr="002B3FB4" w:rsidRDefault="00867AA5" w:rsidP="00B97A76">
      <w:pPr>
        <w:pStyle w:val="NoSpacing"/>
      </w:pPr>
    </w:p>
    <w:p w:rsidR="00867AA5" w:rsidRPr="002B3FB4" w:rsidRDefault="00C8063A" w:rsidP="00B97A76">
      <w:pPr>
        <w:pStyle w:val="NoSpacing"/>
      </w:pPr>
      <w:r w:rsidRPr="002B3FB4">
        <w:t xml:space="preserve">An employee’s payroll statement contains detailed information including deductions, withholding information, and the amount of leave accumulated.  </w:t>
      </w:r>
    </w:p>
    <w:p w:rsidR="00867AA5" w:rsidRPr="002B3FB4" w:rsidRDefault="00867AA5" w:rsidP="00B97A76">
      <w:pPr>
        <w:pStyle w:val="NoSpacing"/>
      </w:pPr>
    </w:p>
    <w:p w:rsidR="00867AA5" w:rsidRPr="00500A5E" w:rsidRDefault="00867AA5" w:rsidP="00B97A76">
      <w:pPr>
        <w:pStyle w:val="NoSpacing"/>
        <w:rPr>
          <w:b/>
        </w:rPr>
      </w:pPr>
      <w:r w:rsidRPr="002B3FB4">
        <w:rPr>
          <w:b/>
        </w:rPr>
        <w:t>PAYCHECKS WILL BE HANDED OUT THE 15</w:t>
      </w:r>
      <w:r w:rsidRPr="002B3FB4">
        <w:rPr>
          <w:b/>
          <w:vertAlign w:val="superscript"/>
        </w:rPr>
        <w:t>TH</w:t>
      </w:r>
      <w:r w:rsidRPr="002B3FB4">
        <w:rPr>
          <w:b/>
        </w:rPr>
        <w:t xml:space="preserve"> OF EACH MONTH.  IF THIS FALLS ON A SATURDAY, PAYCHECKS WILL BE HANDED OUT THE FRIDAY BEFORE.  IF THE 15</w:t>
      </w:r>
      <w:r w:rsidRPr="002B3FB4">
        <w:rPr>
          <w:b/>
          <w:vertAlign w:val="superscript"/>
        </w:rPr>
        <w:t>TH</w:t>
      </w:r>
      <w:r w:rsidRPr="002B3FB4">
        <w:rPr>
          <w:b/>
        </w:rPr>
        <w:t xml:space="preserve"> FALLS ON A SUNDAY, PAYCHECKS WILL BE HANDED OUT ON THE FOLLOWING MONDAY.</w:t>
      </w:r>
    </w:p>
    <w:p w:rsidR="005A0364" w:rsidRDefault="005A0364" w:rsidP="00B97A76">
      <w:pPr>
        <w:pStyle w:val="NoSpacing"/>
      </w:pPr>
    </w:p>
    <w:p w:rsidR="005A0364" w:rsidRDefault="005A0364" w:rsidP="00B97A76">
      <w:pPr>
        <w:pStyle w:val="NoSpacing"/>
      </w:pPr>
      <w:r w:rsidRPr="005A0364">
        <w:t>If you have questions</w:t>
      </w:r>
      <w:r>
        <w:t xml:space="preserve"> about your payroll statement, contact </w:t>
      </w:r>
      <w:r w:rsidR="00612CCA">
        <w:t>the payroll department.</w:t>
      </w:r>
    </w:p>
    <w:p w:rsidR="005A0364" w:rsidRDefault="005A0364" w:rsidP="00B97A76">
      <w:pPr>
        <w:pStyle w:val="NoSpacing"/>
      </w:pPr>
    </w:p>
    <w:p w:rsidR="005A0364" w:rsidRPr="00500A5E" w:rsidRDefault="005A0364" w:rsidP="00B97A76">
      <w:pPr>
        <w:pStyle w:val="NoSpacing"/>
        <w:rPr>
          <w:b/>
          <w:sz w:val="28"/>
          <w:szCs w:val="28"/>
        </w:rPr>
      </w:pPr>
      <w:r w:rsidRPr="00500A5E">
        <w:rPr>
          <w:b/>
          <w:sz w:val="28"/>
          <w:szCs w:val="28"/>
        </w:rPr>
        <w:t>Automatic Payroll Deposit</w:t>
      </w:r>
    </w:p>
    <w:p w:rsidR="005A0364" w:rsidRDefault="005A0364" w:rsidP="00B97A76">
      <w:pPr>
        <w:pStyle w:val="NoSpacing"/>
      </w:pPr>
    </w:p>
    <w:p w:rsidR="005A0364" w:rsidRDefault="00C8063A" w:rsidP="00B97A76">
      <w:pPr>
        <w:pStyle w:val="NoSpacing"/>
      </w:pPr>
      <w:r>
        <w:t>Employees can have their paychecks electronically depos</w:t>
      </w:r>
      <w:r w:rsidR="00297CC1">
        <w:t xml:space="preserve">ited into a designated account.  </w:t>
      </w:r>
      <w:r>
        <w:t>Contact the payroll department for more information.</w:t>
      </w:r>
    </w:p>
    <w:p w:rsidR="00A8262C" w:rsidRDefault="00A8262C" w:rsidP="00B97A76">
      <w:pPr>
        <w:pStyle w:val="NoSpacing"/>
      </w:pPr>
    </w:p>
    <w:p w:rsidR="00A8262C" w:rsidRPr="00500A5E" w:rsidRDefault="00A8262C" w:rsidP="00B97A76">
      <w:pPr>
        <w:pStyle w:val="NoSpacing"/>
        <w:rPr>
          <w:b/>
          <w:sz w:val="28"/>
          <w:szCs w:val="28"/>
        </w:rPr>
      </w:pPr>
      <w:r w:rsidRPr="00500A5E">
        <w:rPr>
          <w:b/>
          <w:sz w:val="28"/>
          <w:szCs w:val="28"/>
        </w:rPr>
        <w:t>Payroll Deductions</w:t>
      </w:r>
    </w:p>
    <w:p w:rsidR="00A8262C" w:rsidRPr="00500A5E" w:rsidRDefault="00A8262C" w:rsidP="00B97A76">
      <w:pPr>
        <w:pStyle w:val="NoSpacing"/>
        <w:rPr>
          <w:i/>
        </w:rPr>
      </w:pPr>
      <w:r w:rsidRPr="00500A5E">
        <w:rPr>
          <w:i/>
        </w:rPr>
        <w:t>Policy CFEA</w:t>
      </w:r>
    </w:p>
    <w:p w:rsidR="00A8262C" w:rsidRDefault="00A8262C" w:rsidP="00B97A76">
      <w:pPr>
        <w:pStyle w:val="NoSpacing"/>
      </w:pPr>
    </w:p>
    <w:p w:rsidR="00A8262C" w:rsidRDefault="00297CC1" w:rsidP="00500A5E">
      <w:pPr>
        <w:pStyle w:val="NoSpacing"/>
        <w:ind w:left="0"/>
      </w:pPr>
      <w:r>
        <w:t xml:space="preserve">  The district is required to make the following automatic payroll deductions:</w:t>
      </w:r>
    </w:p>
    <w:p w:rsidR="00297CC1" w:rsidRDefault="00297CC1" w:rsidP="00B97A76">
      <w:pPr>
        <w:pStyle w:val="NoSpacing"/>
      </w:pPr>
      <w:r>
        <w:t xml:space="preserve">  </w:t>
      </w:r>
    </w:p>
    <w:p w:rsidR="00297CC1" w:rsidRDefault="00297CC1" w:rsidP="00232648">
      <w:pPr>
        <w:pStyle w:val="NoSpacing"/>
        <w:numPr>
          <w:ilvl w:val="0"/>
          <w:numId w:val="27"/>
        </w:numPr>
      </w:pPr>
      <w:r>
        <w:t>Teacher Retirement System of Texas  (TRS) or Social Security employee    contributions</w:t>
      </w:r>
    </w:p>
    <w:p w:rsidR="00297CC1" w:rsidRDefault="00297CC1" w:rsidP="00232648">
      <w:pPr>
        <w:pStyle w:val="NoSpacing"/>
        <w:numPr>
          <w:ilvl w:val="0"/>
          <w:numId w:val="27"/>
        </w:numPr>
      </w:pPr>
      <w:r>
        <w:t>Federal income tax required for all full-time employees</w:t>
      </w:r>
    </w:p>
    <w:p w:rsidR="00297CC1" w:rsidRDefault="00297CC1" w:rsidP="00232648">
      <w:pPr>
        <w:pStyle w:val="NoSpacing"/>
        <w:numPr>
          <w:ilvl w:val="0"/>
          <w:numId w:val="27"/>
        </w:numPr>
      </w:pPr>
      <w:r>
        <w:t xml:space="preserve">Medicare tax (applicable only to employees hired </w:t>
      </w:r>
      <w:r w:rsidR="00040FC2">
        <w:t xml:space="preserve">in this district </w:t>
      </w:r>
      <w:r>
        <w:t>after March 31, 1986)</w:t>
      </w:r>
    </w:p>
    <w:p w:rsidR="00646514" w:rsidRPr="002B3FB4" w:rsidRDefault="00646514" w:rsidP="00232648">
      <w:pPr>
        <w:pStyle w:val="NoSpacing"/>
        <w:numPr>
          <w:ilvl w:val="0"/>
          <w:numId w:val="27"/>
        </w:numPr>
      </w:pPr>
      <w:r w:rsidRPr="002B3FB4">
        <w:lastRenderedPageBreak/>
        <w:t xml:space="preserve">Temporary and part-time employees who are not eligible for TRS membership must have their </w:t>
      </w:r>
      <w:r w:rsidR="00612CCA" w:rsidRPr="002B3FB4">
        <w:t>FICA Alternative</w:t>
      </w:r>
      <w:r w:rsidRPr="002B3FB4">
        <w:t xml:space="preserve"> contributions deducted.</w:t>
      </w:r>
    </w:p>
    <w:p w:rsidR="00646514" w:rsidRDefault="00646514" w:rsidP="00B97A76">
      <w:pPr>
        <w:pStyle w:val="NoSpacing"/>
      </w:pPr>
    </w:p>
    <w:p w:rsidR="00A8262C" w:rsidRPr="00A8262C" w:rsidRDefault="00A8262C" w:rsidP="00B97A76">
      <w:pPr>
        <w:pStyle w:val="NoSpacing"/>
      </w:pPr>
      <w:r>
        <w:t>Other payroll deductions employees may elect</w:t>
      </w:r>
      <w:r w:rsidR="00612CCA">
        <w:t xml:space="preserve"> to</w:t>
      </w:r>
      <w:r>
        <w:t xml:space="preserve"> include</w:t>
      </w:r>
      <w:r w:rsidR="004E17D7">
        <w:t xml:space="preserve"> are</w:t>
      </w:r>
      <w:r>
        <w:t xml:space="preserve"> deductions for the employee’s share of premiums for health dental, life, and vision insurance; annuities/deferred compensation programs; other cafeteria plan options authorized by the Internal Revenue Service; and area teacher’s credit unions and higher education saving plans</w:t>
      </w:r>
      <w:r w:rsidRPr="002B3FB4">
        <w:t>.  Employees also may request payroll deduction for payment of membership dues to professional organizations</w:t>
      </w:r>
      <w:r>
        <w:t>.  Salary deductions are automatically made for unauthorized or unpaid leave.</w:t>
      </w:r>
    </w:p>
    <w:p w:rsidR="00A8262C" w:rsidRDefault="00A8262C" w:rsidP="00B97A76">
      <w:pPr>
        <w:pStyle w:val="NoSpacing"/>
      </w:pPr>
    </w:p>
    <w:p w:rsidR="00646514" w:rsidRPr="008B582F" w:rsidRDefault="00646514" w:rsidP="00B97A76">
      <w:pPr>
        <w:pStyle w:val="NoSpacing"/>
        <w:rPr>
          <w:b/>
          <w:sz w:val="28"/>
          <w:szCs w:val="28"/>
        </w:rPr>
      </w:pPr>
      <w:r w:rsidRPr="008B582F">
        <w:rPr>
          <w:b/>
          <w:sz w:val="28"/>
          <w:szCs w:val="28"/>
        </w:rPr>
        <w:t>Overtime Compensation</w:t>
      </w:r>
    </w:p>
    <w:p w:rsidR="00A8262C" w:rsidRPr="008B582F" w:rsidRDefault="00646514" w:rsidP="00B97A76">
      <w:pPr>
        <w:pStyle w:val="NoSpacing"/>
        <w:rPr>
          <w:i/>
        </w:rPr>
      </w:pPr>
      <w:r w:rsidRPr="008B582F">
        <w:rPr>
          <w:i/>
        </w:rPr>
        <w:t>Policy DEA</w:t>
      </w:r>
    </w:p>
    <w:p w:rsidR="00646514" w:rsidRDefault="00646514" w:rsidP="00B97A76">
      <w:pPr>
        <w:pStyle w:val="NoSpacing"/>
      </w:pPr>
    </w:p>
    <w:p w:rsidR="00646514" w:rsidRPr="00232648" w:rsidRDefault="004428DF" w:rsidP="00B97A76">
      <w:pPr>
        <w:pStyle w:val="NoSpacing"/>
        <w:rPr>
          <w:b/>
        </w:rPr>
      </w:pPr>
      <w:r>
        <w:t xml:space="preserve">The district compensates overtime for nonexempt employees in accordance with federal wage and hour laws.  Only nonexempt employees (hourly employees and paraprofessional employees) are entitled to overtime compensation.  </w:t>
      </w:r>
      <w:r w:rsidRPr="00232648">
        <w:rPr>
          <w:b/>
        </w:rPr>
        <w:t>Nonexempt employees are not authorized to work beyond their normal work schedule without advance approval from their supervisor.</w:t>
      </w:r>
    </w:p>
    <w:p w:rsidR="00F7161E" w:rsidRDefault="00F7161E" w:rsidP="00B97A76">
      <w:pPr>
        <w:pStyle w:val="NoSpacing"/>
      </w:pPr>
    </w:p>
    <w:p w:rsidR="00F7161E" w:rsidRDefault="004428DF" w:rsidP="00B97A76">
      <w:pPr>
        <w:pStyle w:val="NoSpacing"/>
      </w:pPr>
      <w:r>
        <w:t>Overtime is legally defined as all hours worked in excess of 40 hours in a workweek and is not measured by the day or by the employee’s regular work schedule. Nonexempt employees that are paid on a salary basis are paid for a 40-hour workweek and do not earn additional pay unless they work more than 40 hours. For the purpose of calculating overtime, a workweek begins</w:t>
      </w:r>
      <w:r w:rsidR="00F7161E">
        <w:t xml:space="preserve"> at 12:00 a.m. Saturday until 11:59 p.m. Friday.  </w:t>
      </w:r>
    </w:p>
    <w:p w:rsidR="00342DFE" w:rsidRDefault="00342DFE" w:rsidP="00B97A76">
      <w:pPr>
        <w:pStyle w:val="NoSpacing"/>
      </w:pPr>
    </w:p>
    <w:p w:rsidR="00342DFE" w:rsidRDefault="004428DF" w:rsidP="00B97A76">
      <w:pPr>
        <w:pStyle w:val="NoSpacing"/>
      </w:pPr>
      <w:r>
        <w:t xml:space="preserve">At the District’s option, nonexempt employees may receive compensatory time off, rather than overtime pay, </w:t>
      </w:r>
      <w:r w:rsidR="00C65B1D">
        <w:t>for overtime work.</w:t>
      </w:r>
      <w:r>
        <w:t xml:space="preserve">  The employee shall be informed in advance if overtime hours will accrue compensatory time rather than pay.</w:t>
      </w:r>
      <w:r w:rsidR="00C65B1D">
        <w:t xml:space="preserve">  Compensatory time earned by nonexempt employees may not accrue beyond a maximum of 60 hours.  If an employee has a balance of more than 60 hours of overtime the employee will be required to use compensatory time or, at the District’s option, will receive overtime pay.</w:t>
      </w:r>
    </w:p>
    <w:p w:rsidR="00C65B1D" w:rsidRDefault="00C65B1D" w:rsidP="00B97A76">
      <w:pPr>
        <w:pStyle w:val="NoSpacing"/>
      </w:pPr>
    </w:p>
    <w:p w:rsidR="00C65B1D" w:rsidRDefault="00C65B1D" w:rsidP="00B97A76">
      <w:pPr>
        <w:pStyle w:val="NoSpacing"/>
      </w:pPr>
      <w:r>
        <w:t>An employee shall use compensatory time within the duty year in which it is earned.  If an employee has any unused compensatory time remaining at the end of a fiscal year, the employee shall receive overtime pay.  Compensatory time may be used at either the employee’s or the District’s option.  An employee may use compensatory time in accordance with the District’s leave policies and if such use does not unduly disrupt the operations of the District.  The District may require an employee to use compensatory time when in the best interest of the District.</w:t>
      </w:r>
    </w:p>
    <w:p w:rsidR="00342DFE" w:rsidRDefault="00342DFE" w:rsidP="00B97A76">
      <w:pPr>
        <w:pStyle w:val="NoSpacing"/>
      </w:pPr>
    </w:p>
    <w:p w:rsidR="00342DFE" w:rsidRDefault="00C65B1D" w:rsidP="00B97A76">
      <w:pPr>
        <w:pStyle w:val="NoSpacing"/>
      </w:pPr>
      <w:r>
        <w:t>Employees may be compensated for overtime at time-and-a-half rate with compensatory time off (comp time) or direct pay.  The following applies to all nonexempt employees</w:t>
      </w:r>
      <w:r w:rsidR="001A312F">
        <w:t>:</w:t>
      </w:r>
    </w:p>
    <w:p w:rsidR="00342DFE" w:rsidRDefault="00342DFE" w:rsidP="00B97A76">
      <w:pPr>
        <w:pStyle w:val="NoSpacing"/>
      </w:pPr>
    </w:p>
    <w:p w:rsidR="00342DFE" w:rsidRDefault="00C04F58" w:rsidP="00232648">
      <w:pPr>
        <w:pStyle w:val="NoSpacing"/>
        <w:numPr>
          <w:ilvl w:val="0"/>
          <w:numId w:val="28"/>
        </w:numPr>
      </w:pPr>
      <w:r>
        <w:t>Employees can accumulate up to 60 hours of comp time.</w:t>
      </w:r>
    </w:p>
    <w:p w:rsidR="00C04F58" w:rsidRDefault="00C04F58" w:rsidP="00232648">
      <w:pPr>
        <w:pStyle w:val="NoSpacing"/>
        <w:numPr>
          <w:ilvl w:val="0"/>
          <w:numId w:val="28"/>
        </w:numPr>
      </w:pPr>
      <w:r>
        <w:t>Comp time must be used in the duty year that it is earned.</w:t>
      </w:r>
    </w:p>
    <w:p w:rsidR="00C04F58" w:rsidRDefault="00C04F58" w:rsidP="00232648">
      <w:pPr>
        <w:pStyle w:val="NoSpacing"/>
        <w:numPr>
          <w:ilvl w:val="0"/>
          <w:numId w:val="28"/>
        </w:numPr>
      </w:pPr>
      <w:r>
        <w:t>Use of comp time may be at the employee’s request with supervisor approval as workload permits, or at the supervisor’s direction.</w:t>
      </w:r>
    </w:p>
    <w:p w:rsidR="00C04F58" w:rsidRDefault="00C04F58" w:rsidP="00232648">
      <w:pPr>
        <w:pStyle w:val="NoSpacing"/>
        <w:numPr>
          <w:ilvl w:val="0"/>
          <w:numId w:val="28"/>
        </w:numPr>
      </w:pPr>
      <w:r>
        <w:t>An employee may be required to use comp time before using available paid leave (e.g., sick, personal, vacation).</w:t>
      </w:r>
    </w:p>
    <w:p w:rsidR="00C04F58" w:rsidRDefault="00C04F58" w:rsidP="00232648">
      <w:pPr>
        <w:pStyle w:val="NoSpacing"/>
        <w:numPr>
          <w:ilvl w:val="0"/>
          <w:numId w:val="28"/>
        </w:numPr>
      </w:pPr>
      <w:r>
        <w:t>Weekly time records will be maintained on all nonexempt employees for the purpose of wage and salary administration.</w:t>
      </w:r>
    </w:p>
    <w:p w:rsidR="00C04F58" w:rsidRDefault="00C04F58" w:rsidP="00B97A76">
      <w:pPr>
        <w:pStyle w:val="NoSpacing"/>
      </w:pPr>
      <w:r>
        <w:t xml:space="preserve">All compensatory time balances should be exhausted as soon as possible, subject to prior approval by the building </w:t>
      </w:r>
      <w:r w:rsidR="00E239DE">
        <w:t>administrator/supervisor</w:t>
      </w:r>
      <w:r>
        <w:t xml:space="preserve"> and the superintendent and in compliance with policy DEA (Local).</w:t>
      </w:r>
    </w:p>
    <w:p w:rsidR="00C04F58" w:rsidRDefault="00C04F58" w:rsidP="00B97A76">
      <w:pPr>
        <w:pStyle w:val="NoSpacing"/>
      </w:pPr>
      <w:r>
        <w:t>In the event an employee terminates his/her employment with Ore City ISD with a balance of comp time remaining, he/she will be compensated at the current rate of pay.</w:t>
      </w:r>
    </w:p>
    <w:p w:rsidR="00C04F58" w:rsidRDefault="00C04F58" w:rsidP="00B97A76">
      <w:pPr>
        <w:pStyle w:val="NoSpacing"/>
      </w:pPr>
    </w:p>
    <w:p w:rsidR="00C04F58" w:rsidRPr="008B582F" w:rsidRDefault="00C04F58" w:rsidP="00B97A76">
      <w:pPr>
        <w:pStyle w:val="NoSpacing"/>
        <w:rPr>
          <w:b/>
          <w:sz w:val="28"/>
          <w:szCs w:val="28"/>
        </w:rPr>
      </w:pPr>
      <w:r w:rsidRPr="008B582F">
        <w:rPr>
          <w:b/>
          <w:sz w:val="28"/>
          <w:szCs w:val="28"/>
        </w:rPr>
        <w:t>Travel Expense Reimbursement</w:t>
      </w:r>
    </w:p>
    <w:p w:rsidR="00C04F58" w:rsidRPr="008B582F" w:rsidRDefault="00C04F58" w:rsidP="00B97A76">
      <w:pPr>
        <w:pStyle w:val="NoSpacing"/>
        <w:rPr>
          <w:i/>
        </w:rPr>
      </w:pPr>
      <w:r w:rsidRPr="008B582F">
        <w:rPr>
          <w:i/>
        </w:rPr>
        <w:t>Policy DEE</w:t>
      </w:r>
    </w:p>
    <w:p w:rsidR="00C04F58" w:rsidRDefault="00C04F58" w:rsidP="00B97A76">
      <w:pPr>
        <w:pStyle w:val="NoSpacing"/>
      </w:pPr>
    </w:p>
    <w:p w:rsidR="00F07E5E" w:rsidRDefault="008914BB" w:rsidP="00B97A76">
      <w:pPr>
        <w:pStyle w:val="NoSpacing"/>
      </w:pPr>
      <w:r>
        <w:t>An employee shall be reimbursed for reasonable, allowable expenses incurred in carrying out District business only with the prior approval of the employee’s immediate supervisor.  Reimbursement for authorized travel shall be in accordance with legal requirements.  Accounting records shall accurately reflect that no state or federal funds were used to reimburse travel expenses beyond those authorized for state employees.  For any authorized expense incurred, the employee shall submit a statement, with receipts to the extent feasible, documenting actual expenses and in accordance with administrative procedures.</w:t>
      </w:r>
    </w:p>
    <w:p w:rsidR="00F07E5E" w:rsidRDefault="00F07E5E" w:rsidP="00B97A76">
      <w:pPr>
        <w:pStyle w:val="NoSpacing"/>
      </w:pPr>
    </w:p>
    <w:p w:rsidR="00F07E5E" w:rsidRPr="00C04F58" w:rsidRDefault="00F07E5E" w:rsidP="00B97A76">
      <w:pPr>
        <w:pStyle w:val="NoSpacing"/>
      </w:pPr>
      <w:r w:rsidRPr="00F07E5E">
        <w:rPr>
          <w:b/>
        </w:rPr>
        <w:t>*NOTE</w:t>
      </w:r>
      <w:r>
        <w:t>:  Employees will not be reimbursed for mileage if a school vehicle is available at the time of travel and the employee chooses to drive their own personal vehicle.</w:t>
      </w:r>
    </w:p>
    <w:p w:rsidR="00C04F58" w:rsidRDefault="00C04F58" w:rsidP="00B97A76">
      <w:pPr>
        <w:pStyle w:val="NoSpacing"/>
      </w:pPr>
    </w:p>
    <w:p w:rsidR="00F07E5E" w:rsidRPr="008B582F" w:rsidRDefault="00F07E5E" w:rsidP="00B97A76">
      <w:pPr>
        <w:pStyle w:val="NoSpacing"/>
        <w:rPr>
          <w:b/>
          <w:sz w:val="28"/>
          <w:szCs w:val="28"/>
        </w:rPr>
      </w:pPr>
      <w:r w:rsidRPr="008B582F">
        <w:rPr>
          <w:b/>
          <w:sz w:val="28"/>
          <w:szCs w:val="28"/>
        </w:rPr>
        <w:t>Health, Dental, and Life Insurance</w:t>
      </w:r>
    </w:p>
    <w:p w:rsidR="00F07E5E" w:rsidRPr="008B582F" w:rsidRDefault="00F07E5E" w:rsidP="00B97A76">
      <w:pPr>
        <w:pStyle w:val="NoSpacing"/>
        <w:rPr>
          <w:i/>
        </w:rPr>
      </w:pPr>
      <w:r w:rsidRPr="008B582F">
        <w:rPr>
          <w:i/>
        </w:rPr>
        <w:t>Policy CRD</w:t>
      </w:r>
    </w:p>
    <w:p w:rsidR="00C04F58" w:rsidRDefault="00C04F58" w:rsidP="00B97A76">
      <w:pPr>
        <w:pStyle w:val="NoSpacing"/>
      </w:pPr>
    </w:p>
    <w:p w:rsidR="00F07E5E" w:rsidRDefault="00C65B1D" w:rsidP="00B97A76">
      <w:pPr>
        <w:pStyle w:val="NoSpacing"/>
      </w:pPr>
      <w:r>
        <w:t>Group health insurance coverage is provided through TRS-ActiveCare, the statewide public school employee health insurance program.  The district’s contribution to employee insurance premiums is determined annually by the board of trustees.  Employees eligible for health insurance coverage include the following:</w:t>
      </w:r>
    </w:p>
    <w:p w:rsidR="00F07E5E" w:rsidRDefault="00F07E5E" w:rsidP="00B97A76">
      <w:pPr>
        <w:pStyle w:val="NoSpacing"/>
      </w:pPr>
    </w:p>
    <w:p w:rsidR="00F07E5E" w:rsidRDefault="00F07E5E" w:rsidP="00232648">
      <w:pPr>
        <w:pStyle w:val="NoSpacing"/>
        <w:numPr>
          <w:ilvl w:val="0"/>
          <w:numId w:val="29"/>
        </w:numPr>
      </w:pPr>
      <w:r>
        <w:t>Employees who are active, contributing TRS members</w:t>
      </w:r>
    </w:p>
    <w:p w:rsidR="00F07E5E" w:rsidRDefault="00F07E5E" w:rsidP="00232648">
      <w:pPr>
        <w:pStyle w:val="NoSpacing"/>
        <w:numPr>
          <w:ilvl w:val="0"/>
          <w:numId w:val="29"/>
        </w:numPr>
      </w:pPr>
      <w:r>
        <w:t>Employees who are not contributing TRS members and who are regularly scheduled to work at least 10 hours per week</w:t>
      </w:r>
    </w:p>
    <w:p w:rsidR="00F07E5E" w:rsidRDefault="00F07E5E" w:rsidP="00B97A76">
      <w:pPr>
        <w:pStyle w:val="NoSpacing"/>
      </w:pPr>
    </w:p>
    <w:p w:rsidR="00F07E5E" w:rsidRDefault="00C65B1D" w:rsidP="00B97A76">
      <w:pPr>
        <w:pStyle w:val="NoSpacing"/>
      </w:pPr>
      <w:r>
        <w:lastRenderedPageBreak/>
        <w:t>TRS retirees who are enrolled in TRS-Care (retiree health insurance program</w:t>
      </w:r>
      <w:r w:rsidR="003058EE">
        <w:t xml:space="preserve">) and employees who are not contributing TRS members who are regularly scheduled to work less than 10 hours per </w:t>
      </w:r>
      <w:r w:rsidR="003C5EF8">
        <w:t>week</w:t>
      </w:r>
      <w:r w:rsidR="003058EE">
        <w:t xml:space="preserve"> are not eligible to participate in TRS-ActiveCare.</w:t>
      </w:r>
    </w:p>
    <w:p w:rsidR="002A5AF0" w:rsidRDefault="002A5AF0" w:rsidP="00B97A76">
      <w:pPr>
        <w:pStyle w:val="NoSpacing"/>
      </w:pPr>
    </w:p>
    <w:p w:rsidR="002A5AF0" w:rsidRDefault="002A5AF0" w:rsidP="00B97A76">
      <w:pPr>
        <w:pStyle w:val="NoSpacing"/>
      </w:pPr>
      <w:r>
        <w:t>The insurance plan year is from September 1 through August 31.  Current employees can make changes in their insurance coverage during open enrollment each spring.  Detailed descriptions of insurance coverage, employee cost, and eligibility requirements are provided to all employees in a separate booklet.  Employees should contact the business office for more information.</w:t>
      </w:r>
    </w:p>
    <w:p w:rsidR="003C0132" w:rsidRDefault="003C0132" w:rsidP="00B97A76">
      <w:pPr>
        <w:pStyle w:val="NoSpacing"/>
      </w:pPr>
    </w:p>
    <w:p w:rsidR="003C0132" w:rsidRPr="008B582F" w:rsidRDefault="003C0132" w:rsidP="00B97A76">
      <w:pPr>
        <w:pStyle w:val="NoSpacing"/>
        <w:rPr>
          <w:b/>
          <w:sz w:val="28"/>
          <w:szCs w:val="28"/>
        </w:rPr>
      </w:pPr>
      <w:r w:rsidRPr="008B582F">
        <w:rPr>
          <w:b/>
          <w:sz w:val="28"/>
          <w:szCs w:val="28"/>
        </w:rPr>
        <w:t>Supplemental Insurance Benefits</w:t>
      </w:r>
    </w:p>
    <w:p w:rsidR="003C0132" w:rsidRPr="008B582F" w:rsidRDefault="003C0132" w:rsidP="00B97A76">
      <w:pPr>
        <w:pStyle w:val="NoSpacing"/>
        <w:rPr>
          <w:i/>
        </w:rPr>
      </w:pPr>
      <w:r w:rsidRPr="008B582F">
        <w:rPr>
          <w:i/>
        </w:rPr>
        <w:t>Policy CRD</w:t>
      </w:r>
    </w:p>
    <w:p w:rsidR="00612CCA" w:rsidRDefault="00612CCA" w:rsidP="00B97A76">
      <w:pPr>
        <w:pStyle w:val="NoSpacing"/>
      </w:pPr>
    </w:p>
    <w:p w:rsidR="00612CCA" w:rsidRPr="00612CCA" w:rsidRDefault="00CD722F" w:rsidP="00B97A76">
      <w:pPr>
        <w:pStyle w:val="NoSpacing"/>
      </w:pPr>
      <w:r w:rsidRPr="002B3FB4">
        <w:t>At their own expense, employees may enroll in supplemental insurance programs for dental, supplemental life, catastrophic illness, and disability.  Premiums for these programs can be paid by payroll deduction.  Employees should contact the business office for more information.</w:t>
      </w:r>
    </w:p>
    <w:p w:rsidR="003C0132" w:rsidRDefault="003C0132" w:rsidP="00B97A76">
      <w:pPr>
        <w:pStyle w:val="NoSpacing"/>
      </w:pPr>
    </w:p>
    <w:p w:rsidR="003C0132" w:rsidRPr="008B582F" w:rsidRDefault="003C0132" w:rsidP="00B97A76">
      <w:pPr>
        <w:pStyle w:val="NoSpacing"/>
        <w:rPr>
          <w:b/>
          <w:sz w:val="28"/>
          <w:szCs w:val="28"/>
        </w:rPr>
      </w:pPr>
      <w:r w:rsidRPr="008B582F">
        <w:rPr>
          <w:b/>
          <w:sz w:val="28"/>
          <w:szCs w:val="28"/>
        </w:rPr>
        <w:t>Cafeteria Plan Benefits (Section 125)</w:t>
      </w:r>
    </w:p>
    <w:p w:rsidR="003C0132" w:rsidRPr="002B18B2" w:rsidRDefault="00CD722F" w:rsidP="00B97A76">
      <w:pPr>
        <w:pStyle w:val="NoSpacing"/>
      </w:pPr>
      <w:r w:rsidRPr="002B3FB4">
        <w:t>Employees may be eligible to participate in the Cafeteria Plan (Section 125) and, under IRS regulations, must either accept or reject this benefit.  This plan enables eligible employees to pay certain insurance premiums on a pretax basis (i.e., disability, accidental death and dismemberment, cancer and dread disease, dental, an additional term life insurance).  A third party administrator handles employee claims made on these accounts.  New employees must accept or reject this benefit during their first month of employment.  All employees must accept or reject this benefit on an annual basis and during the specified time period.</w:t>
      </w:r>
    </w:p>
    <w:p w:rsidR="003C0132" w:rsidRPr="008B582F" w:rsidRDefault="003C0132" w:rsidP="00B97A76">
      <w:pPr>
        <w:pStyle w:val="NoSpacing"/>
        <w:rPr>
          <w:b/>
          <w:sz w:val="28"/>
          <w:szCs w:val="28"/>
        </w:rPr>
      </w:pPr>
    </w:p>
    <w:p w:rsidR="003C0132" w:rsidRPr="008B582F" w:rsidRDefault="003C0132" w:rsidP="00B97A76">
      <w:pPr>
        <w:pStyle w:val="NoSpacing"/>
        <w:rPr>
          <w:b/>
          <w:sz w:val="28"/>
          <w:szCs w:val="28"/>
        </w:rPr>
      </w:pPr>
      <w:r w:rsidRPr="008B582F">
        <w:rPr>
          <w:b/>
          <w:sz w:val="28"/>
          <w:szCs w:val="28"/>
        </w:rPr>
        <w:t>Worker’s Compensation Insurance</w:t>
      </w:r>
    </w:p>
    <w:p w:rsidR="003C0132" w:rsidRPr="008B582F" w:rsidRDefault="003C0132" w:rsidP="00B97A76">
      <w:pPr>
        <w:pStyle w:val="NoSpacing"/>
        <w:rPr>
          <w:i/>
        </w:rPr>
      </w:pPr>
      <w:r w:rsidRPr="008B582F">
        <w:rPr>
          <w:i/>
        </w:rPr>
        <w:t>Policy CRE</w:t>
      </w:r>
    </w:p>
    <w:p w:rsidR="003C0132" w:rsidRDefault="003C0132" w:rsidP="00B97A76">
      <w:pPr>
        <w:pStyle w:val="NoSpacing"/>
      </w:pPr>
    </w:p>
    <w:p w:rsidR="0026172A" w:rsidRDefault="00156700" w:rsidP="00B97A76">
      <w:pPr>
        <w:pStyle w:val="NoSpacing"/>
      </w:pPr>
      <w:r>
        <w:t>The district, in accordance with state law, provides workers’ compensation benefits to employees who suffer a work-related illness or are injured on the job.  The district has workers’ compensation coverage from Claims Administrative Services, Inc., effective September 2, 201</w:t>
      </w:r>
      <w:r w:rsidR="00263B88">
        <w:t>3</w:t>
      </w:r>
      <w:r>
        <w:t>.  Benefits help pay for medical treatment and make up for part of the income lost while recovering.  Specific benefits are prescribed by law depending on the circumstances of each case.</w:t>
      </w:r>
    </w:p>
    <w:p w:rsidR="00156700" w:rsidRDefault="00156700" w:rsidP="00B97A76">
      <w:pPr>
        <w:pStyle w:val="NoSpacing"/>
      </w:pPr>
    </w:p>
    <w:p w:rsidR="00156700" w:rsidRPr="003C0132" w:rsidRDefault="00156700" w:rsidP="00B97A76">
      <w:pPr>
        <w:pStyle w:val="NoSpacing"/>
      </w:pPr>
      <w:r>
        <w:t>All work-related accidents or injuries should be reported immediately to the employee’s supervisor and the business office.  Employees who are unable to work because of a work-related injury will be notified of their rights and responsibilities under the Texas Labor Code.</w:t>
      </w:r>
    </w:p>
    <w:p w:rsidR="003C0132" w:rsidRDefault="003C0132" w:rsidP="00B97A76">
      <w:pPr>
        <w:pStyle w:val="NoSpacing"/>
      </w:pPr>
    </w:p>
    <w:p w:rsidR="00E239DE" w:rsidRPr="008B582F" w:rsidRDefault="00E239DE" w:rsidP="00B97A76">
      <w:pPr>
        <w:pStyle w:val="NoSpacing"/>
        <w:rPr>
          <w:b/>
          <w:sz w:val="28"/>
          <w:szCs w:val="28"/>
        </w:rPr>
      </w:pPr>
      <w:r w:rsidRPr="008B582F">
        <w:rPr>
          <w:b/>
          <w:sz w:val="28"/>
          <w:szCs w:val="28"/>
        </w:rPr>
        <w:t>Unemployment Compensation Insurance</w:t>
      </w:r>
    </w:p>
    <w:p w:rsidR="00E239DE" w:rsidRPr="008B582F" w:rsidRDefault="00E239DE" w:rsidP="00B97A76">
      <w:pPr>
        <w:pStyle w:val="NoSpacing"/>
        <w:rPr>
          <w:i/>
        </w:rPr>
      </w:pPr>
      <w:r w:rsidRPr="008B582F">
        <w:rPr>
          <w:i/>
        </w:rPr>
        <w:t>Policy CRF</w:t>
      </w:r>
    </w:p>
    <w:p w:rsidR="003C0132" w:rsidRDefault="003C0132" w:rsidP="00B97A76">
      <w:pPr>
        <w:pStyle w:val="NoSpacing"/>
      </w:pPr>
    </w:p>
    <w:p w:rsidR="00E239DE" w:rsidRDefault="00156700" w:rsidP="00B97A76">
      <w:pPr>
        <w:pStyle w:val="NoSpacing"/>
      </w:pPr>
      <w:r w:rsidRPr="00263B88">
        <w:t>Employees who have been laid off or terminated through no fault of their own may be eligible for unemployment compensation benefits.  Employees are not eligible to collect unemployment benefits during regularly scheduled breaks in th</w:t>
      </w:r>
      <w:r w:rsidR="00407C40" w:rsidRPr="00263B88">
        <w:t xml:space="preserve">e school year or </w:t>
      </w:r>
      <w:r w:rsidRPr="00263B88">
        <w:t>the summer months if they have employment contracts or reasonable assurance of returning to service.  Employees with questions about unemployment benefits should contact the business office.</w:t>
      </w:r>
      <w:r w:rsidR="00407C40">
        <w:t xml:space="preserve"> </w:t>
      </w:r>
    </w:p>
    <w:p w:rsidR="008B582F" w:rsidRDefault="008B582F" w:rsidP="00B97A76">
      <w:pPr>
        <w:pStyle w:val="NoSpacing"/>
      </w:pPr>
    </w:p>
    <w:p w:rsidR="00DD1A54" w:rsidRPr="008B582F" w:rsidRDefault="00DD1A54" w:rsidP="00B97A76">
      <w:pPr>
        <w:pStyle w:val="NoSpacing"/>
        <w:rPr>
          <w:b/>
          <w:sz w:val="28"/>
          <w:szCs w:val="28"/>
        </w:rPr>
      </w:pPr>
      <w:r w:rsidRPr="008B582F">
        <w:rPr>
          <w:b/>
          <w:sz w:val="28"/>
          <w:szCs w:val="28"/>
        </w:rPr>
        <w:t>Teacher Retirement</w:t>
      </w:r>
    </w:p>
    <w:p w:rsidR="00DD1A54" w:rsidRDefault="00DD1A54" w:rsidP="00B97A76">
      <w:pPr>
        <w:pStyle w:val="NoSpacing"/>
      </w:pPr>
    </w:p>
    <w:p w:rsidR="00DD1A54" w:rsidRDefault="005E0D5F" w:rsidP="00B97A76">
      <w:pPr>
        <w:pStyle w:val="NoSpacing"/>
      </w:pPr>
      <w:r>
        <w:t>All personnel employed on a regular basis for at least four and one-half months are members of the Teacher Retirement System of Texas (TRS).  Substitutes not receiving TRS service retirement benefits who work at least 90 days a year are also eligible for TRS membership and to purchase a year of creditable service.  TRS provides members with an annual statement of their account showing all deposits and the total account balance for the year ending August 31, as well as an estimate of thei</w:t>
      </w:r>
      <w:r w:rsidR="00570BFB">
        <w:t>r</w:t>
      </w:r>
      <w:r>
        <w:t xml:space="preserve"> retirement benefits.</w:t>
      </w:r>
    </w:p>
    <w:p w:rsidR="005E0D5F" w:rsidRDefault="005E0D5F" w:rsidP="00B97A76">
      <w:pPr>
        <w:pStyle w:val="NoSpacing"/>
      </w:pPr>
    </w:p>
    <w:p w:rsidR="00DD1A54" w:rsidRDefault="00DD1A54" w:rsidP="00B97A76">
      <w:pPr>
        <w:pStyle w:val="NoSpacing"/>
      </w:pPr>
      <w:r>
        <w:t>Employees who plan to retire under TRS should notify the business office as soon as possible.  Information on the application procedures for TRS benefits is available from TRS at Teacher Retirement System of Texas, 1000 Red River Street, Austin, TX 78701-2698, or call 800-223-8778 or 512-542-6400.  TRS information is also available on the Web (</w:t>
      </w:r>
      <w:hyperlink r:id="rId15" w:history="1">
        <w:r w:rsidRPr="00803DE4">
          <w:rPr>
            <w:rStyle w:val="Hyperlink"/>
          </w:rPr>
          <w:t>www.trs.state.tx.us</w:t>
        </w:r>
      </w:hyperlink>
      <w:r>
        <w:t xml:space="preserve">).  </w:t>
      </w:r>
    </w:p>
    <w:p w:rsidR="00DD1A54" w:rsidRDefault="00DD1A54" w:rsidP="00B97A76">
      <w:pPr>
        <w:pStyle w:val="NoSpacing"/>
      </w:pPr>
    </w:p>
    <w:p w:rsidR="00F07E5E" w:rsidRPr="008B582F" w:rsidRDefault="00FC08F3" w:rsidP="00B97A76">
      <w:pPr>
        <w:pStyle w:val="NoSpacing"/>
        <w:rPr>
          <w:b/>
          <w:sz w:val="28"/>
          <w:szCs w:val="28"/>
        </w:rPr>
      </w:pPr>
      <w:r>
        <w:t xml:space="preserve">  </w:t>
      </w:r>
      <w:r w:rsidRPr="008B582F">
        <w:rPr>
          <w:b/>
          <w:sz w:val="28"/>
          <w:szCs w:val="28"/>
        </w:rPr>
        <w:t>Leave</w:t>
      </w:r>
      <w:r w:rsidR="004E17D7" w:rsidRPr="008B582F">
        <w:rPr>
          <w:b/>
          <w:sz w:val="28"/>
          <w:szCs w:val="28"/>
        </w:rPr>
        <w:t>s</w:t>
      </w:r>
      <w:r w:rsidRPr="008B582F">
        <w:rPr>
          <w:b/>
          <w:sz w:val="28"/>
          <w:szCs w:val="28"/>
        </w:rPr>
        <w:t xml:space="preserve"> and Absences</w:t>
      </w:r>
    </w:p>
    <w:p w:rsidR="00FC08F3" w:rsidRPr="008B582F" w:rsidRDefault="00FC08F3" w:rsidP="00B97A76">
      <w:pPr>
        <w:pStyle w:val="NoSpacing"/>
        <w:rPr>
          <w:i/>
        </w:rPr>
      </w:pPr>
      <w:r w:rsidRPr="00FC08F3">
        <w:t xml:space="preserve">  </w:t>
      </w:r>
      <w:r w:rsidRPr="008B582F">
        <w:rPr>
          <w:i/>
        </w:rPr>
        <w:t>Policies DEC, DECA, DECB</w:t>
      </w:r>
    </w:p>
    <w:p w:rsidR="00FC08F3" w:rsidRDefault="00FC08F3" w:rsidP="00B97A76">
      <w:pPr>
        <w:pStyle w:val="NoSpacing"/>
      </w:pPr>
    </w:p>
    <w:p w:rsidR="00FC08F3" w:rsidRDefault="00570BFB" w:rsidP="00B97A76">
      <w:pPr>
        <w:pStyle w:val="NoSpacing"/>
      </w:pPr>
      <w:r>
        <w:t>The district offers employees paid and unpaid leaves of absence in times of personal need.  This handbook describes the basic types of leave available and restrictions on leaves of absence.  Employees who expect to be absent for an extended period of more than five days should call the business office for information about applicable leave benefits, payment of insurance premiums, and requirements for communicating with the district.</w:t>
      </w:r>
    </w:p>
    <w:p w:rsidR="00FC08F3" w:rsidRDefault="00FC08F3" w:rsidP="00B97A76">
      <w:pPr>
        <w:pStyle w:val="NoSpacing"/>
      </w:pPr>
    </w:p>
    <w:p w:rsidR="004E7C2F" w:rsidRDefault="004E7C2F" w:rsidP="00B97A76">
      <w:pPr>
        <w:pStyle w:val="NoSpacing"/>
      </w:pPr>
      <w:r>
        <w:t xml:space="preserve">Employees must follow district and department or campus procedures to report or request any leave of absence and complete the appropriate form.  The leave request form is available online.  Any employee who is absent more than five days because of a personal or family illness must submit medical certification </w:t>
      </w:r>
      <w:r w:rsidR="00612CCA">
        <w:t>from</w:t>
      </w:r>
      <w:r>
        <w:t xml:space="preserve"> a qualified health care provider confirming the specific dates of the illness, the reason for the illness, and –in the case of personal illness—the employee’s fitness to return to work.</w:t>
      </w:r>
    </w:p>
    <w:p w:rsidR="004E7C2F" w:rsidRDefault="004E7C2F" w:rsidP="00B97A76">
      <w:pPr>
        <w:pStyle w:val="NoSpacing"/>
      </w:pPr>
    </w:p>
    <w:p w:rsidR="004E7C2F" w:rsidRDefault="00570BFB" w:rsidP="00B97A76">
      <w:pPr>
        <w:pStyle w:val="NoSpacing"/>
      </w:pPr>
      <w:r>
        <w:t xml:space="preserve">The District shall continue its contribution toward the cost of the employee’s group health insurance coverage while the employee is on paid leave, or applicable, while the employee is on family and medical leave.  The District shall not otherwise expend public funds for group health insurance coverage of an employee who is not on paid leave status.  However, an employee who is not on paid leave status or FMLA leave </w:t>
      </w:r>
      <w:r>
        <w:lastRenderedPageBreak/>
        <w:t>shall be allowed to continue group health insurance coverage, at his or her own expense, for the period specified in the District’s group health insurance plan.</w:t>
      </w:r>
    </w:p>
    <w:p w:rsidR="004E7C2F" w:rsidRDefault="004E7C2F" w:rsidP="00B97A76">
      <w:pPr>
        <w:pStyle w:val="NoSpacing"/>
      </w:pPr>
    </w:p>
    <w:p w:rsidR="00FC08F3" w:rsidRDefault="00CF57E2" w:rsidP="00B97A76">
      <w:pPr>
        <w:pStyle w:val="NoSpacing"/>
      </w:pPr>
      <w:r>
        <w:rPr>
          <w:b/>
        </w:rPr>
        <w:t>AVAILABILITY</w:t>
      </w:r>
      <w:r w:rsidR="00502DE3" w:rsidRPr="00071BFE">
        <w:rPr>
          <w:b/>
        </w:rPr>
        <w:t>:</w:t>
      </w:r>
      <w:r w:rsidR="00502DE3">
        <w:t xml:space="preserve">  </w:t>
      </w:r>
      <w:r w:rsidR="00570BFB">
        <w:t>The District shall make paid leave for the current year available for use at the beginning of the school year.  The District shall not approve paid leave for more workdays than have been accumulated in prior years plus those to be earned during the current year.  Any absences beyond available paid leave shall result in deduction from the employee’s pay.</w:t>
      </w:r>
    </w:p>
    <w:p w:rsidR="00502DE3" w:rsidRDefault="00502DE3" w:rsidP="00B97A76">
      <w:pPr>
        <w:pStyle w:val="NoSpacing"/>
      </w:pPr>
    </w:p>
    <w:p w:rsidR="00502DE3" w:rsidRDefault="00502DE3" w:rsidP="00B97A76">
      <w:pPr>
        <w:pStyle w:val="NoSpacing"/>
      </w:pPr>
      <w:r w:rsidRPr="00071BFE">
        <w:rPr>
          <w:b/>
        </w:rPr>
        <w:t>EARNING LEAVE</w:t>
      </w:r>
      <w:r w:rsidR="002F5B31">
        <w:rPr>
          <w:b/>
        </w:rPr>
        <w:t xml:space="preserve">: </w:t>
      </w:r>
      <w:r w:rsidR="002F5B31">
        <w:t>An employee shall not earn leave when he or she is in unpaid status.  An employee using full or proportionate paid leave shall be considered to be in paid status.  When an employee has used more leave than he or she has earned, the District shall deduct the cost of unearned leave days from the employee’s final paycheck for the year or from the last paycheck after the employee ceases to be employed by the District.</w:t>
      </w:r>
    </w:p>
    <w:p w:rsidR="00F71D6A" w:rsidRDefault="00F71D6A" w:rsidP="00B97A76">
      <w:pPr>
        <w:pStyle w:val="NoSpacing"/>
      </w:pPr>
    </w:p>
    <w:p w:rsidR="00F71D6A" w:rsidRDefault="00F71D6A" w:rsidP="00B97A76">
      <w:pPr>
        <w:pStyle w:val="NoSpacing"/>
      </w:pPr>
      <w:r w:rsidRPr="00071BFE">
        <w:rPr>
          <w:b/>
        </w:rPr>
        <w:t>RECORDING</w:t>
      </w:r>
      <w:r>
        <w:t>:  Leave shall be recorded as follows:</w:t>
      </w:r>
    </w:p>
    <w:p w:rsidR="00F71D6A" w:rsidRDefault="00AE50DE" w:rsidP="00B97A76">
      <w:pPr>
        <w:pStyle w:val="NoSpacing"/>
      </w:pPr>
      <w:r>
        <w:t>Leave shall be recorded in half-day increments for all employees</w:t>
      </w:r>
      <w:r w:rsidR="00F71D6A">
        <w:t>.</w:t>
      </w:r>
    </w:p>
    <w:p w:rsidR="00F71D6A" w:rsidRDefault="00AE50DE" w:rsidP="00B97A76">
      <w:pPr>
        <w:pStyle w:val="NoSpacing"/>
      </w:pPr>
      <w:r>
        <w:t>If the employee is taking intermittent FMLA leave, leave shall be recorded in one-hour increments.</w:t>
      </w:r>
    </w:p>
    <w:p w:rsidR="00F71D6A" w:rsidRDefault="00F71D6A" w:rsidP="00B97A76">
      <w:pPr>
        <w:pStyle w:val="NoSpacing"/>
      </w:pPr>
    </w:p>
    <w:p w:rsidR="00F71D6A" w:rsidRDefault="00F71D6A" w:rsidP="00B97A76">
      <w:pPr>
        <w:pStyle w:val="NoSpacing"/>
      </w:pPr>
      <w:r w:rsidRPr="00071BFE">
        <w:rPr>
          <w:b/>
        </w:rPr>
        <w:t>ORDER OF USE</w:t>
      </w:r>
      <w:r>
        <w:t xml:space="preserve">:  </w:t>
      </w:r>
      <w:r w:rsidR="00AE50DE">
        <w:t>Earned compensatory time shall be used before any available paid state and local leave.  Unless an employee requests a different order, available paid state and local leave shall be used in the following order, as applicable:</w:t>
      </w:r>
    </w:p>
    <w:p w:rsidR="00F71D6A" w:rsidRDefault="00F71D6A" w:rsidP="003058EE">
      <w:pPr>
        <w:pStyle w:val="NoSpacing"/>
        <w:numPr>
          <w:ilvl w:val="0"/>
          <w:numId w:val="30"/>
        </w:numPr>
      </w:pPr>
      <w:r>
        <w:t>Local leave.</w:t>
      </w:r>
    </w:p>
    <w:p w:rsidR="00F71D6A" w:rsidRDefault="00F71D6A" w:rsidP="003058EE">
      <w:pPr>
        <w:pStyle w:val="NoSpacing"/>
        <w:numPr>
          <w:ilvl w:val="0"/>
          <w:numId w:val="30"/>
        </w:numPr>
      </w:pPr>
      <w:r>
        <w:t>State sick leave accumulated befo</w:t>
      </w:r>
      <w:r w:rsidR="00071BFE">
        <w:t>r</w:t>
      </w:r>
      <w:r>
        <w:t>e the 1995-96 school year.</w:t>
      </w:r>
    </w:p>
    <w:p w:rsidR="00F71D6A" w:rsidRDefault="00F71D6A" w:rsidP="003058EE">
      <w:pPr>
        <w:pStyle w:val="NoSpacing"/>
        <w:numPr>
          <w:ilvl w:val="0"/>
          <w:numId w:val="30"/>
        </w:numPr>
      </w:pPr>
      <w:r>
        <w:t>State personal leave.</w:t>
      </w:r>
    </w:p>
    <w:p w:rsidR="00F71D6A" w:rsidRDefault="00AE50DE" w:rsidP="003058EE">
      <w:pPr>
        <w:pStyle w:val="NoSpacing"/>
        <w:numPr>
          <w:ilvl w:val="0"/>
          <w:numId w:val="30"/>
        </w:numPr>
      </w:pPr>
      <w:r>
        <w:t>Use of extended sick leave days shall be permitted only after all available state and local leave has been exhausted.</w:t>
      </w:r>
    </w:p>
    <w:p w:rsidR="00F71D6A" w:rsidRDefault="00F71D6A" w:rsidP="00B97A76">
      <w:pPr>
        <w:pStyle w:val="NoSpacing"/>
      </w:pPr>
    </w:p>
    <w:p w:rsidR="00F71D6A" w:rsidRDefault="00F71D6A" w:rsidP="00B97A76">
      <w:pPr>
        <w:pStyle w:val="NoSpacing"/>
      </w:pPr>
      <w:r w:rsidRPr="00071BFE">
        <w:rPr>
          <w:b/>
        </w:rPr>
        <w:t>CONCURRENT USE OF LEAVE</w:t>
      </w:r>
      <w:r>
        <w:t xml:space="preserve">:  </w:t>
      </w:r>
      <w:r w:rsidR="00AE50DE">
        <w:t>When an absent employee is eligible for FMLA leave, the District shall designate the absence as FMLA leave</w:t>
      </w:r>
      <w:r w:rsidR="007B4892">
        <w:t>.</w:t>
      </w:r>
      <w:r w:rsidR="00AE50DE">
        <w:t xml:space="preserve">   The District shall require the employee to use temporary disability leave and paid leave, including compensatory time, concurrently with FMLA leave.  An employee receiving workers’ compensation income benefits may be eligible for paid or unpaid leave.  An absence due to a work-related injury or illness shall be designated as FMLA leave, temporary disability leave, and/or assault leave, as applicable.</w:t>
      </w:r>
    </w:p>
    <w:p w:rsidR="00F71D6A" w:rsidRDefault="00F71D6A" w:rsidP="00B97A76">
      <w:pPr>
        <w:pStyle w:val="NoSpacing"/>
      </w:pPr>
    </w:p>
    <w:p w:rsidR="00F71D6A" w:rsidRDefault="00F71D6A" w:rsidP="00B97A76">
      <w:pPr>
        <w:pStyle w:val="NoSpacing"/>
      </w:pPr>
      <w:r w:rsidRPr="00071BFE">
        <w:rPr>
          <w:b/>
        </w:rPr>
        <w:t>MEDICAL CERTIFICATION</w:t>
      </w:r>
      <w:r>
        <w:t xml:space="preserve">:  </w:t>
      </w:r>
      <w:r w:rsidR="005F5B58">
        <w:t>an employee shall submit medical certification of the need for leave if:</w:t>
      </w:r>
    </w:p>
    <w:p w:rsidR="007B4892" w:rsidRDefault="005F5B58" w:rsidP="00B97A76">
      <w:pPr>
        <w:pStyle w:val="NoSpacing"/>
      </w:pPr>
      <w:r>
        <w:t>The employee is absent more than five (5) consecutive workdays because of personal illness or illness in the immediate family;</w:t>
      </w:r>
    </w:p>
    <w:p w:rsidR="00F71D6A" w:rsidRDefault="005F5B58" w:rsidP="00B97A76">
      <w:pPr>
        <w:pStyle w:val="NoSpacing"/>
      </w:pPr>
      <w:r>
        <w:t>The District requires medical certification due to a questionable pattern of absences or when deemed necessary by the supervisor or Superintendent;</w:t>
      </w:r>
    </w:p>
    <w:p w:rsidR="00D70B98" w:rsidRDefault="005F5B58" w:rsidP="00B97A76">
      <w:pPr>
        <w:pStyle w:val="NoSpacing"/>
      </w:pPr>
      <w:r>
        <w:t xml:space="preserve"> The employee requests FMLA leave for the employee’s serious health   condition or that of a spouse, parent, or child; or</w:t>
      </w:r>
    </w:p>
    <w:p w:rsidR="005F5B58" w:rsidRDefault="005F5B58" w:rsidP="00B97A76">
      <w:pPr>
        <w:pStyle w:val="NoSpacing"/>
      </w:pPr>
      <w:r>
        <w:lastRenderedPageBreak/>
        <w:t>The employee requests FMLA leave for the employee’s serious health condition</w:t>
      </w:r>
      <w:r w:rsidR="006360DD">
        <w:t xml:space="preserve"> or that of a spouse, parent, or child; or</w:t>
      </w:r>
    </w:p>
    <w:p w:rsidR="006360DD" w:rsidRDefault="006360DD" w:rsidP="00B97A76">
      <w:pPr>
        <w:pStyle w:val="NoSpacing"/>
      </w:pPr>
      <w:r>
        <w:t>The employee requests FMLA leave for military caregiver purposes.</w:t>
      </w:r>
    </w:p>
    <w:p w:rsidR="006360DD" w:rsidRDefault="006360DD" w:rsidP="00B97A76">
      <w:pPr>
        <w:pStyle w:val="NoSpacing"/>
      </w:pPr>
      <w:r>
        <w:t>In each case, medical certification shall be made by a health-care provider as defined by the FMLA.</w:t>
      </w:r>
    </w:p>
    <w:p w:rsidR="006360DD" w:rsidRDefault="006360DD" w:rsidP="00B97A76">
      <w:pPr>
        <w:pStyle w:val="NoSpacing"/>
      </w:pPr>
    </w:p>
    <w:p w:rsidR="006360DD" w:rsidRDefault="002F5B31" w:rsidP="00B97A76">
      <w:pPr>
        <w:pStyle w:val="NoSpacing"/>
      </w:pPr>
      <w:r>
        <w:t>The Genetic Information Nondiscrimination Act of 2008 (GINA) prohibits covered employers from requesting or requiring genetic information of an individual or family member of the individual, except as specifically allowed by this law.  To comply with this law, we ask that employees and health care providers do not provide any genetic information in any medical certification, “Gene</w:t>
      </w:r>
      <w:r w:rsidR="00390AB8">
        <w:t>t</w:t>
      </w:r>
      <w:r>
        <w:t xml:space="preserve">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w:t>
      </w:r>
      <w:r w:rsidR="00554493">
        <w:t>m</w:t>
      </w:r>
      <w:r>
        <w:t>ember receiving assistive reproductive services.</w:t>
      </w:r>
    </w:p>
    <w:p w:rsidR="00554493" w:rsidRDefault="00554493" w:rsidP="00B97A76">
      <w:pPr>
        <w:pStyle w:val="NoSpacing"/>
      </w:pPr>
    </w:p>
    <w:p w:rsidR="00554493" w:rsidRDefault="00554493" w:rsidP="00B97A76">
      <w:pPr>
        <w:pStyle w:val="NoSpacing"/>
      </w:pPr>
      <w:r w:rsidRPr="00554493">
        <w:rPr>
          <w:b/>
        </w:rPr>
        <w:t>CONTINUATION OF HEALTH INSURANCE</w:t>
      </w:r>
      <w:r>
        <w:t>:  Under TRS-Active Care rules, an employee is no longer eligible for insurance through the district after six months of unpaid leave other than FML.  If an employee’s unpaid leave extends for more than six months, the district will provide the employee with notice of COBRA rights.</w:t>
      </w:r>
    </w:p>
    <w:p w:rsidR="00F71D6A" w:rsidRDefault="00F71D6A" w:rsidP="00B97A76">
      <w:pPr>
        <w:pStyle w:val="NoSpacing"/>
      </w:pPr>
    </w:p>
    <w:p w:rsidR="00F71D6A" w:rsidRDefault="00CE7F4E" w:rsidP="00B97A76">
      <w:pPr>
        <w:pStyle w:val="NoSpacing"/>
      </w:pPr>
      <w:r w:rsidRPr="00071BFE">
        <w:rPr>
          <w:b/>
        </w:rPr>
        <w:t>DEFINITIONS-FAMILY</w:t>
      </w:r>
      <w:r>
        <w:t>:  The term “immediate family” is defined as:</w:t>
      </w:r>
    </w:p>
    <w:p w:rsidR="00CE7F4E" w:rsidRDefault="00CE7F4E" w:rsidP="003058EE">
      <w:pPr>
        <w:pStyle w:val="NoSpacing"/>
        <w:numPr>
          <w:ilvl w:val="0"/>
          <w:numId w:val="31"/>
        </w:numPr>
      </w:pPr>
      <w:r>
        <w:t>Spouse.</w:t>
      </w:r>
    </w:p>
    <w:p w:rsidR="00CE7F4E" w:rsidRDefault="00291877" w:rsidP="003058EE">
      <w:pPr>
        <w:pStyle w:val="NoSpacing"/>
        <w:numPr>
          <w:ilvl w:val="0"/>
          <w:numId w:val="31"/>
        </w:numPr>
      </w:pPr>
      <w:r>
        <w:t xml:space="preserve">Son or daughter, including a biological, adopted, or foster child, a son- or daughter-in-law, a stepchild, a legal ward, or a child for whom the employee stands </w:t>
      </w:r>
      <w:r w:rsidRPr="00291877">
        <w:rPr>
          <w:i/>
        </w:rPr>
        <w:t>in loco parentis</w:t>
      </w:r>
      <w:r>
        <w:t>.</w:t>
      </w:r>
    </w:p>
    <w:p w:rsidR="00CE7F4E" w:rsidRDefault="00291877" w:rsidP="003058EE">
      <w:pPr>
        <w:pStyle w:val="NoSpacing"/>
        <w:numPr>
          <w:ilvl w:val="0"/>
          <w:numId w:val="31"/>
        </w:numPr>
      </w:pPr>
      <w:r>
        <w:t xml:space="preserve">Parent, stepparent, parent-in-law, or other individual who stands </w:t>
      </w:r>
      <w:r w:rsidRPr="00291877">
        <w:rPr>
          <w:i/>
        </w:rPr>
        <w:t>in loco</w:t>
      </w:r>
      <w:r>
        <w:t xml:space="preserve"> </w:t>
      </w:r>
      <w:r w:rsidRPr="00291877">
        <w:rPr>
          <w:i/>
        </w:rPr>
        <w:t>parentis</w:t>
      </w:r>
      <w:r>
        <w:t xml:space="preserve"> to the employee.</w:t>
      </w:r>
    </w:p>
    <w:p w:rsidR="00CE7F4E" w:rsidRDefault="00CE7F4E" w:rsidP="003058EE">
      <w:pPr>
        <w:pStyle w:val="NoSpacing"/>
        <w:numPr>
          <w:ilvl w:val="0"/>
          <w:numId w:val="31"/>
        </w:numPr>
      </w:pPr>
      <w:r>
        <w:t>Sibling, stepsibling, and sibling-in-law.</w:t>
      </w:r>
    </w:p>
    <w:p w:rsidR="00CE7F4E" w:rsidRDefault="00CE7F4E" w:rsidP="003058EE">
      <w:pPr>
        <w:pStyle w:val="NoSpacing"/>
        <w:numPr>
          <w:ilvl w:val="0"/>
          <w:numId w:val="31"/>
        </w:numPr>
      </w:pPr>
      <w:r>
        <w:t>Grandparent and grandchild.</w:t>
      </w:r>
    </w:p>
    <w:p w:rsidR="00CE7F4E" w:rsidRDefault="00CE7F4E" w:rsidP="003058EE">
      <w:pPr>
        <w:pStyle w:val="NoSpacing"/>
        <w:numPr>
          <w:ilvl w:val="0"/>
          <w:numId w:val="31"/>
        </w:numPr>
      </w:pPr>
      <w:r>
        <w:t>Any person residing in the employee’s household at the time of illness or death.</w:t>
      </w:r>
    </w:p>
    <w:p w:rsidR="00CE7F4E" w:rsidRDefault="00CE7F4E" w:rsidP="00B97A76">
      <w:pPr>
        <w:pStyle w:val="NoSpacing"/>
      </w:pPr>
      <w:r>
        <w:t>For purposes of the Family and Medical Leave Act (FMLA), the definitions of spouse, parent, son or daughter, and next of kin are found in DECA (LEGAL).</w:t>
      </w:r>
    </w:p>
    <w:p w:rsidR="00CE7F4E" w:rsidRDefault="00CE7F4E" w:rsidP="00B97A76">
      <w:pPr>
        <w:pStyle w:val="NoSpacing"/>
      </w:pPr>
    </w:p>
    <w:p w:rsidR="00CE7F4E" w:rsidRDefault="00CE7F4E" w:rsidP="00B97A76">
      <w:pPr>
        <w:pStyle w:val="NoSpacing"/>
      </w:pPr>
      <w:r w:rsidRPr="00071BFE">
        <w:rPr>
          <w:b/>
        </w:rPr>
        <w:t>FAMILY EMERGENCY</w:t>
      </w:r>
      <w:r>
        <w:t xml:space="preserve">:  </w:t>
      </w:r>
      <w:r w:rsidR="005B4B20">
        <w:t>The term “family emergency” shall be limited to disasters and life-threatening situations involving the employee or a member of the employee’s immediate family.</w:t>
      </w:r>
    </w:p>
    <w:p w:rsidR="00CE7F4E" w:rsidRDefault="00CE7F4E" w:rsidP="00B97A76">
      <w:pPr>
        <w:pStyle w:val="NoSpacing"/>
      </w:pPr>
    </w:p>
    <w:p w:rsidR="00CE7F4E" w:rsidRDefault="00CE7F4E" w:rsidP="00B97A76">
      <w:pPr>
        <w:pStyle w:val="NoSpacing"/>
      </w:pPr>
      <w:r w:rsidRPr="00071BFE">
        <w:rPr>
          <w:b/>
        </w:rPr>
        <w:t>WORKDAY</w:t>
      </w:r>
      <w:r>
        <w:t xml:space="preserve">:  </w:t>
      </w:r>
      <w:r w:rsidR="00D6242C">
        <w:t>A “workday” for purposes of earning, use, or recording shall mean the number of hours per day equivalent to the employee’s usual assignment, whether full-t</w:t>
      </w:r>
      <w:r w:rsidR="00E65367">
        <w:t>i</w:t>
      </w:r>
      <w:r w:rsidR="00D6242C">
        <w:t>me or part-time.</w:t>
      </w:r>
    </w:p>
    <w:p w:rsidR="00CE7F4E" w:rsidRDefault="00CE7F4E" w:rsidP="00B97A76">
      <w:pPr>
        <w:pStyle w:val="NoSpacing"/>
      </w:pPr>
    </w:p>
    <w:p w:rsidR="00CE7F4E" w:rsidRDefault="00CE7F4E" w:rsidP="00B97A76">
      <w:pPr>
        <w:pStyle w:val="NoSpacing"/>
      </w:pPr>
      <w:r w:rsidRPr="00071BFE">
        <w:rPr>
          <w:b/>
        </w:rPr>
        <w:t>CATASTROPHIC ILLNESS OR INJURY</w:t>
      </w:r>
      <w:r>
        <w:t xml:space="preserve">:  </w:t>
      </w:r>
      <w:r w:rsidR="00D6242C">
        <w:t xml:space="preserve">A catastrophic illness or injury is a severe condition or combination of conditions affecting the mental or physical health of the </w:t>
      </w:r>
      <w:r w:rsidR="00D6242C">
        <w:lastRenderedPageBreak/>
        <w:t xml:space="preserve">employee or a member of the employee’s immediate family that requires the services of a licensed practitioner for a prolonged period of time and that forces </w:t>
      </w:r>
      <w:r w:rsidR="00E65367">
        <w:t>the employee to exhaust all leave time earned by that employee and to lose compensation from the District. Complications resulting from pregnancy shall be treated the same as any other condition.</w:t>
      </w:r>
    </w:p>
    <w:p w:rsidR="00502DE3" w:rsidRDefault="00502DE3" w:rsidP="00B97A76">
      <w:pPr>
        <w:pStyle w:val="NoSpacing"/>
      </w:pPr>
    </w:p>
    <w:p w:rsidR="00B642C3" w:rsidRPr="008B582F" w:rsidRDefault="00B642C3" w:rsidP="00B97A76">
      <w:pPr>
        <w:pStyle w:val="NoSpacing"/>
        <w:rPr>
          <w:b/>
          <w:sz w:val="28"/>
          <w:szCs w:val="28"/>
        </w:rPr>
      </w:pPr>
      <w:r w:rsidRPr="008B582F">
        <w:rPr>
          <w:b/>
          <w:sz w:val="28"/>
          <w:szCs w:val="28"/>
        </w:rPr>
        <w:t>Personal Leave</w:t>
      </w:r>
    </w:p>
    <w:p w:rsidR="00B642C3" w:rsidRDefault="00B642C3" w:rsidP="00B97A76">
      <w:pPr>
        <w:pStyle w:val="NoSpacing"/>
      </w:pPr>
    </w:p>
    <w:p w:rsidR="00B642C3" w:rsidRPr="00D3730D" w:rsidRDefault="005B4B20" w:rsidP="00B97A76">
      <w:pPr>
        <w:pStyle w:val="NoSpacing"/>
      </w:pPr>
      <w:r w:rsidRPr="00D3730D">
        <w:t xml:space="preserve">State law entitles </w:t>
      </w:r>
      <w:r w:rsidR="003058EE" w:rsidRPr="00D3730D">
        <w:t>all</w:t>
      </w:r>
      <w:r w:rsidRPr="00D3730D">
        <w:t xml:space="preserve"> employee</w:t>
      </w:r>
      <w:r w:rsidR="003058EE" w:rsidRPr="00D3730D">
        <w:t>s</w:t>
      </w:r>
      <w:r w:rsidRPr="00D3730D">
        <w:t xml:space="preserve"> five workdays annually at the rate established in administrative regulations. </w:t>
      </w:r>
      <w:r w:rsidR="00121868">
        <w:t>Personal leave</w:t>
      </w:r>
      <w:r w:rsidR="00B80028" w:rsidRPr="00D3730D">
        <w:t xml:space="preserve"> for the current year shall be available for use at the beginning of the school year.  </w:t>
      </w:r>
      <w:r w:rsidR="002E0A2D" w:rsidRPr="00D3730D">
        <w:t xml:space="preserve">A day of personal leave is equivalent to an assigned workday.  </w:t>
      </w:r>
      <w:r w:rsidR="00B80028" w:rsidRPr="00D3730D">
        <w:t xml:space="preserve">State personal leave accumulates without limit, is transferable to other Texas school districts, and generally transfers to education service centers. </w:t>
      </w:r>
      <w:r w:rsidR="00B90B4F" w:rsidRPr="00D3730D">
        <w:t>Personal leave may be used for two general purposes:  nondiscretionary and discretionary.</w:t>
      </w:r>
    </w:p>
    <w:p w:rsidR="00B642C3" w:rsidRPr="00D3730D" w:rsidRDefault="00B642C3" w:rsidP="00B97A76">
      <w:pPr>
        <w:pStyle w:val="NoSpacing"/>
      </w:pPr>
    </w:p>
    <w:p w:rsidR="00B642C3" w:rsidRPr="00D3730D" w:rsidRDefault="00B642C3" w:rsidP="00B97A76">
      <w:pPr>
        <w:pStyle w:val="NoSpacing"/>
      </w:pPr>
      <w:r w:rsidRPr="00D3730D">
        <w:rPr>
          <w:b/>
        </w:rPr>
        <w:t>Nondiscretionary</w:t>
      </w:r>
      <w:r w:rsidR="005B4B20" w:rsidRPr="00D3730D">
        <w:rPr>
          <w:b/>
        </w:rPr>
        <w:t xml:space="preserve">: </w:t>
      </w:r>
      <w:r w:rsidR="00B90B4F" w:rsidRPr="00D3730D">
        <w:t xml:space="preserve">Leave taken for personal or family illness, family emergency, a death in the family, or active military service is considered nondiscretionary leave.  Reasons for this type of leave allow very little, if any, advance planning.  Nondiscretionary leave may be used in the </w:t>
      </w:r>
      <w:r w:rsidR="00D3730D" w:rsidRPr="00D3730D">
        <w:t>same manner as state sick leave.</w:t>
      </w:r>
    </w:p>
    <w:p w:rsidR="00B642C3" w:rsidRPr="00B90B4F" w:rsidRDefault="00B642C3" w:rsidP="00B97A76">
      <w:pPr>
        <w:pStyle w:val="NoSpacing"/>
        <w:rPr>
          <w:highlight w:val="yellow"/>
        </w:rPr>
      </w:pPr>
    </w:p>
    <w:p w:rsidR="00F053CC" w:rsidRPr="00D3730D" w:rsidRDefault="00B642C3" w:rsidP="00B97A76">
      <w:pPr>
        <w:pStyle w:val="NoSpacing"/>
      </w:pPr>
      <w:r w:rsidRPr="00D3730D">
        <w:rPr>
          <w:b/>
        </w:rPr>
        <w:t>Discretionary</w:t>
      </w:r>
      <w:r w:rsidRPr="00D3730D">
        <w:t xml:space="preserve">:  </w:t>
      </w:r>
      <w:r w:rsidR="00B90B4F" w:rsidRPr="00D3730D">
        <w:t>Leave taken at an employee’s discretion that can be scheduled in advance is considered discretionary leave</w:t>
      </w:r>
    </w:p>
    <w:p w:rsidR="00B90B4F" w:rsidRPr="00D3730D" w:rsidRDefault="00B90B4F" w:rsidP="00B97A76">
      <w:pPr>
        <w:pStyle w:val="NoSpacing"/>
      </w:pPr>
    </w:p>
    <w:p w:rsidR="00F053CC" w:rsidRPr="00D3730D" w:rsidRDefault="00F053CC" w:rsidP="00B97A76">
      <w:pPr>
        <w:pStyle w:val="NoSpacing"/>
      </w:pPr>
      <w:r w:rsidRPr="00D3730D">
        <w:t>An emplo</w:t>
      </w:r>
      <w:r w:rsidR="00F81CFC" w:rsidRPr="00D3730D">
        <w:t xml:space="preserve">yee wishing to take discretionary personal leave must submit a request to his or her principal or supervisor three days in advance of the anticipated absence.  In deciding whether to approve or deny state personal leave, the supervisor or designee shall not seek or consider the reasons for which an employee requests to use leave.  The supervisor or designee shall, however, consider the effect of the employee’s absence on the educational program or District operations, as well as the availability of substitutes.  </w:t>
      </w:r>
    </w:p>
    <w:p w:rsidR="009162C2" w:rsidRPr="00D3730D" w:rsidRDefault="009162C2" w:rsidP="00B97A76">
      <w:pPr>
        <w:pStyle w:val="NoSpacing"/>
      </w:pPr>
    </w:p>
    <w:p w:rsidR="009162C2" w:rsidRDefault="009162C2" w:rsidP="00B97A76">
      <w:pPr>
        <w:pStyle w:val="NoSpacing"/>
      </w:pPr>
      <w:r w:rsidRPr="00D3730D">
        <w:t xml:space="preserve">Discretionary use of </w:t>
      </w:r>
      <w:r w:rsidR="00B90B4F" w:rsidRPr="00D3730D">
        <w:t xml:space="preserve">state </w:t>
      </w:r>
      <w:r w:rsidRPr="00D3730D">
        <w:t>personal leave shall not exceed three consecutive workdays.</w:t>
      </w:r>
    </w:p>
    <w:p w:rsidR="00215BF0" w:rsidRDefault="00215BF0" w:rsidP="00B97A76">
      <w:pPr>
        <w:pStyle w:val="NoSpacing"/>
      </w:pPr>
    </w:p>
    <w:p w:rsidR="00215BF0" w:rsidRPr="008B582F" w:rsidRDefault="00215BF0" w:rsidP="00B97A76">
      <w:pPr>
        <w:pStyle w:val="NoSpacing"/>
        <w:rPr>
          <w:b/>
        </w:rPr>
      </w:pPr>
      <w:r w:rsidRPr="008B582F">
        <w:rPr>
          <w:b/>
        </w:rPr>
        <w:t xml:space="preserve">NOTE:  IF AN EMPLOYEE REQUESTS A PERSONAL DAY ON A DISTRICT RESTRICTED DAY, EMPLOYEE WILL BE RESPONSIBLE FOR THE FULL AMOUNT OF DAILY RATE OF PAY – EVEN IF THE REQUEST HAS PRIOR APPROVAL – AND THAT APPLICABLE AMOUNT WILL BE WITHHELD </w:t>
      </w:r>
      <w:r w:rsidR="003A20C7" w:rsidRPr="008B582F">
        <w:rPr>
          <w:b/>
        </w:rPr>
        <w:t>FROM</w:t>
      </w:r>
      <w:r w:rsidRPr="008B582F">
        <w:rPr>
          <w:b/>
        </w:rPr>
        <w:t xml:space="preserve"> THE PAY CHECK IMMEDIATELY FOLLOWING THE SUBMITTED ABSENC</w:t>
      </w:r>
      <w:r w:rsidR="003A20C7" w:rsidRPr="008B582F">
        <w:rPr>
          <w:b/>
        </w:rPr>
        <w:t>E</w:t>
      </w:r>
      <w:r w:rsidRPr="008B582F">
        <w:rPr>
          <w:b/>
        </w:rPr>
        <w:t xml:space="preserve"> REPORT.</w:t>
      </w:r>
    </w:p>
    <w:p w:rsidR="009162C2" w:rsidRDefault="009162C2" w:rsidP="00B97A76">
      <w:pPr>
        <w:pStyle w:val="NoSpacing"/>
      </w:pPr>
    </w:p>
    <w:p w:rsidR="00C75149" w:rsidRDefault="00C75149" w:rsidP="00B97A76">
      <w:pPr>
        <w:pStyle w:val="NoSpacing"/>
        <w:rPr>
          <w:b/>
          <w:sz w:val="28"/>
          <w:szCs w:val="28"/>
        </w:rPr>
      </w:pPr>
    </w:p>
    <w:p w:rsidR="009162C2" w:rsidRPr="008B582F" w:rsidRDefault="00B044EA" w:rsidP="00B97A76">
      <w:pPr>
        <w:pStyle w:val="NoSpacing"/>
        <w:rPr>
          <w:b/>
          <w:sz w:val="28"/>
          <w:szCs w:val="28"/>
        </w:rPr>
      </w:pPr>
      <w:r w:rsidRPr="008B582F">
        <w:rPr>
          <w:b/>
          <w:sz w:val="28"/>
          <w:szCs w:val="28"/>
        </w:rPr>
        <w:t xml:space="preserve">State </w:t>
      </w:r>
      <w:r w:rsidR="009162C2" w:rsidRPr="008B582F">
        <w:rPr>
          <w:b/>
          <w:sz w:val="28"/>
          <w:szCs w:val="28"/>
        </w:rPr>
        <w:t>Sick Leave</w:t>
      </w:r>
    </w:p>
    <w:p w:rsidR="009162C2" w:rsidRDefault="009162C2" w:rsidP="00B97A76">
      <w:pPr>
        <w:pStyle w:val="NoSpacing"/>
      </w:pPr>
    </w:p>
    <w:p w:rsidR="009162C2" w:rsidRPr="00B642C3" w:rsidRDefault="00F81CFC" w:rsidP="00B97A76">
      <w:pPr>
        <w:pStyle w:val="NoSpacing"/>
      </w:pPr>
      <w:r>
        <w:lastRenderedPageBreak/>
        <w:t xml:space="preserve">State sick leave accumulated before 1995 is available for use and may be transferred to other school districts in Texas. </w:t>
      </w:r>
      <w:r w:rsidR="00B044EA">
        <w:t xml:space="preserve"> </w:t>
      </w:r>
      <w:r>
        <w:t>State sick leave can be used only in one day increments, except when coordinated with family and medical leave taken on an intermittent or reduced-schedule basis or when coordinated with workers’ compensation benefits.</w:t>
      </w:r>
    </w:p>
    <w:p w:rsidR="00FC08F3" w:rsidRPr="00FC08F3" w:rsidRDefault="00FC08F3" w:rsidP="00B97A76">
      <w:pPr>
        <w:pStyle w:val="NoSpacing"/>
      </w:pPr>
    </w:p>
    <w:p w:rsidR="00A8262C" w:rsidRDefault="008B76C0" w:rsidP="00B97A76">
      <w:pPr>
        <w:pStyle w:val="NoSpacing"/>
      </w:pPr>
      <w:r>
        <w:t>State sick leave may be used for the following reasons only:</w:t>
      </w:r>
    </w:p>
    <w:p w:rsidR="008B76C0" w:rsidRDefault="008B76C0" w:rsidP="00B80028">
      <w:pPr>
        <w:pStyle w:val="NoSpacing"/>
        <w:numPr>
          <w:ilvl w:val="0"/>
          <w:numId w:val="32"/>
        </w:numPr>
      </w:pPr>
      <w:r>
        <w:t>Employee illness</w:t>
      </w:r>
    </w:p>
    <w:p w:rsidR="008B76C0" w:rsidRDefault="008B76C0" w:rsidP="00B80028">
      <w:pPr>
        <w:pStyle w:val="NoSpacing"/>
        <w:numPr>
          <w:ilvl w:val="0"/>
          <w:numId w:val="32"/>
        </w:numPr>
      </w:pPr>
      <w:r>
        <w:t>Illness in the employee’s immediate family</w:t>
      </w:r>
    </w:p>
    <w:p w:rsidR="008B76C0" w:rsidRDefault="008B76C0" w:rsidP="00B80028">
      <w:pPr>
        <w:pStyle w:val="NoSpacing"/>
        <w:numPr>
          <w:ilvl w:val="0"/>
          <w:numId w:val="32"/>
        </w:numPr>
      </w:pPr>
      <w:r>
        <w:t>Family emergency (i.e., natural disasters or life-threatening situations)</w:t>
      </w:r>
    </w:p>
    <w:p w:rsidR="008B76C0" w:rsidRDefault="008B76C0" w:rsidP="00B80028">
      <w:pPr>
        <w:pStyle w:val="NoSpacing"/>
        <w:numPr>
          <w:ilvl w:val="0"/>
          <w:numId w:val="32"/>
        </w:numPr>
      </w:pPr>
      <w:r>
        <w:t>Death in the immediate family</w:t>
      </w:r>
    </w:p>
    <w:p w:rsidR="008B76C0" w:rsidRDefault="008B76C0" w:rsidP="00B80028">
      <w:pPr>
        <w:pStyle w:val="NoSpacing"/>
        <w:numPr>
          <w:ilvl w:val="0"/>
          <w:numId w:val="32"/>
        </w:numPr>
      </w:pPr>
      <w:r>
        <w:t>Active military service</w:t>
      </w:r>
    </w:p>
    <w:p w:rsidR="009516D0" w:rsidRDefault="009516D0" w:rsidP="00B97A76">
      <w:pPr>
        <w:pStyle w:val="NoSpacing"/>
      </w:pPr>
      <w:r>
        <w:t>An employee absent more than five consecutive workdays because of personal illness or illness in the immediate family shall submit medical certification of the illness.</w:t>
      </w:r>
    </w:p>
    <w:p w:rsidR="009516D0" w:rsidRDefault="009516D0" w:rsidP="00B97A76">
      <w:pPr>
        <w:pStyle w:val="NoSpacing"/>
      </w:pPr>
    </w:p>
    <w:p w:rsidR="009516D0" w:rsidRPr="008B582F" w:rsidRDefault="009516D0" w:rsidP="00B97A76">
      <w:pPr>
        <w:pStyle w:val="NoSpacing"/>
        <w:rPr>
          <w:b/>
          <w:sz w:val="28"/>
          <w:szCs w:val="28"/>
        </w:rPr>
      </w:pPr>
      <w:r w:rsidRPr="008B582F">
        <w:rPr>
          <w:b/>
          <w:sz w:val="28"/>
          <w:szCs w:val="28"/>
        </w:rPr>
        <w:t>Local Leave</w:t>
      </w:r>
    </w:p>
    <w:p w:rsidR="009516D0" w:rsidRDefault="009516D0" w:rsidP="00B97A76">
      <w:pPr>
        <w:pStyle w:val="NoSpacing"/>
      </w:pPr>
    </w:p>
    <w:p w:rsidR="009516D0" w:rsidRDefault="00F81CFC" w:rsidP="00B97A76">
      <w:pPr>
        <w:pStyle w:val="NoSpacing"/>
      </w:pPr>
      <w:r>
        <w:t>All employees shall earn five workdays of paid local leave per school year in accordance with administrative regulations.</w:t>
      </w:r>
    </w:p>
    <w:p w:rsidR="00F81CFC" w:rsidRDefault="00F81CFC" w:rsidP="00B97A76">
      <w:pPr>
        <w:pStyle w:val="NoSpacing"/>
      </w:pPr>
    </w:p>
    <w:p w:rsidR="009516D0" w:rsidRDefault="00B044EA" w:rsidP="00B97A76">
      <w:pPr>
        <w:pStyle w:val="NoSpacing"/>
      </w:pPr>
      <w:r>
        <w:t>Local leave shall be noncumulative.</w:t>
      </w:r>
    </w:p>
    <w:p w:rsidR="009516D0" w:rsidRDefault="009516D0" w:rsidP="00B97A76">
      <w:pPr>
        <w:pStyle w:val="NoSpacing"/>
      </w:pPr>
    </w:p>
    <w:p w:rsidR="009516D0" w:rsidRDefault="00155C02" w:rsidP="00B97A76">
      <w:pPr>
        <w:pStyle w:val="NoSpacing"/>
      </w:pPr>
      <w:r>
        <w:t>Local leave shall be used according to the terms and conditions of state sick leave accumulated before the 1995-1996 school year, except that an employee may donate local leave to a sick leave pool; however, the average daily rate of pay of a substitute for a professional employee’s position shall be deducted for each day of local leave taken, whether or not a substitute is employed.  One-half of the average daily rate of pay of a substitute for a paraprofessional or clerical employee shall be deducted for each day of local leave taken.  The District shall not deduct pay for use of local leave days for food service or maintenance and custodial employees, or bus drivers.</w:t>
      </w:r>
    </w:p>
    <w:p w:rsidR="00C6164F" w:rsidRDefault="00C6164F" w:rsidP="00B97A76">
      <w:pPr>
        <w:pStyle w:val="NoSpacing"/>
      </w:pPr>
    </w:p>
    <w:p w:rsidR="00071BFE" w:rsidRDefault="009516D0" w:rsidP="00B97A76">
      <w:pPr>
        <w:pStyle w:val="NoSpacing"/>
      </w:pPr>
      <w:r w:rsidRPr="00071BFE">
        <w:rPr>
          <w:b/>
        </w:rPr>
        <w:t>Extended Sick Leave</w:t>
      </w:r>
      <w:r>
        <w:t xml:space="preserve">:  </w:t>
      </w:r>
      <w:r w:rsidR="00A11E11">
        <w:t>After all available state and local leave days have been exhausted, an employee shall be granted in a school year a maximum of 30 workdays of extended sick leave to be used for the employee’s catastrophic illness or injury, including pregnancy-related illness or injury, or for absences related to the catastrophic illness or injury of a member of the employee’s immediate family.</w:t>
      </w:r>
    </w:p>
    <w:p w:rsidR="00A11E11" w:rsidRDefault="00A11E11" w:rsidP="00B97A76">
      <w:pPr>
        <w:pStyle w:val="NoSpacing"/>
      </w:pPr>
    </w:p>
    <w:p w:rsidR="00A11E11" w:rsidRDefault="008529FC" w:rsidP="00B97A76">
      <w:pPr>
        <w:pStyle w:val="NoSpacing"/>
      </w:pPr>
      <w:r>
        <w:t>Extended sick leave shall be available only once in a 12-month period.  A written request for extended sick leave must be accompanied by medical certification of the illness or injury.  The average daily rate of pay of a substitute for the employee’s position shall be deducted for each day of extended sick leave taken, whether or not a substitute is employed.</w:t>
      </w:r>
    </w:p>
    <w:p w:rsidR="009439F7" w:rsidRDefault="009439F7" w:rsidP="00B97A76">
      <w:pPr>
        <w:pStyle w:val="NoSpacing"/>
      </w:pPr>
    </w:p>
    <w:p w:rsidR="009439F7" w:rsidRDefault="009439F7" w:rsidP="00B97A76">
      <w:pPr>
        <w:pStyle w:val="NoSpacing"/>
      </w:pPr>
      <w:r w:rsidRPr="009439F7">
        <w:rPr>
          <w:b/>
        </w:rPr>
        <w:lastRenderedPageBreak/>
        <w:t>Sick Leave Pool</w:t>
      </w:r>
      <w:r>
        <w:t xml:space="preserve">:  An employee who has exhausted all paid leave and who suffers from a catastrophic illness or injury or is absent due to the catastrophic illness or injury of a member of the employee’s immediate family may request the establishment of a sick leave pool, to which District employees may donate only local leave for use by the eligible employee.  If the employee is unable to submit the request, a member of the employee’s family or the employee’s supervisor may submit the request to establish a sick leave pool.  </w:t>
      </w:r>
    </w:p>
    <w:p w:rsidR="009439F7" w:rsidRDefault="009439F7" w:rsidP="00B97A76">
      <w:pPr>
        <w:pStyle w:val="NoSpacing"/>
      </w:pPr>
    </w:p>
    <w:p w:rsidR="009439F7" w:rsidRDefault="009439F7" w:rsidP="00B97A76">
      <w:pPr>
        <w:pStyle w:val="NoSpacing"/>
      </w:pPr>
      <w:r>
        <w:t>The pool shall cease to exist when the employee no longer needs leave for the purpose requested, uses the maximum member of days allowed under a pool, or exhausts all leave days donated to the sick leave pool.</w:t>
      </w:r>
    </w:p>
    <w:p w:rsidR="009439F7" w:rsidRDefault="009439F7" w:rsidP="00B97A76">
      <w:pPr>
        <w:pStyle w:val="NoSpacing"/>
      </w:pPr>
    </w:p>
    <w:p w:rsidR="009439F7" w:rsidRDefault="009439F7" w:rsidP="00B97A76">
      <w:pPr>
        <w:pStyle w:val="NoSpacing"/>
      </w:pPr>
      <w:r>
        <w:t>The Superintendent or designee shall develop regulations for the implementation of the sick leave pool that address the following:</w:t>
      </w:r>
    </w:p>
    <w:p w:rsidR="009439F7" w:rsidRDefault="009439F7" w:rsidP="00B97A76">
      <w:pPr>
        <w:pStyle w:val="NoSpacing"/>
      </w:pPr>
    </w:p>
    <w:p w:rsidR="009439F7" w:rsidRDefault="009439F7" w:rsidP="009439F7">
      <w:pPr>
        <w:pStyle w:val="NoSpacing"/>
        <w:numPr>
          <w:ilvl w:val="0"/>
          <w:numId w:val="41"/>
        </w:numPr>
      </w:pPr>
      <w:r>
        <w:t>Procedures to request the establishment of a sick leave pool;</w:t>
      </w:r>
    </w:p>
    <w:p w:rsidR="009439F7" w:rsidRDefault="009439F7" w:rsidP="009439F7">
      <w:pPr>
        <w:pStyle w:val="NoSpacing"/>
        <w:numPr>
          <w:ilvl w:val="0"/>
          <w:numId w:val="41"/>
        </w:numPr>
      </w:pPr>
      <w:r>
        <w:t>The maximum number of days an employee may donate to a sick leave pool;</w:t>
      </w:r>
    </w:p>
    <w:p w:rsidR="009439F7" w:rsidRDefault="009439F7" w:rsidP="009439F7">
      <w:pPr>
        <w:pStyle w:val="NoSpacing"/>
        <w:numPr>
          <w:ilvl w:val="0"/>
          <w:numId w:val="41"/>
        </w:numPr>
      </w:pPr>
      <w:r>
        <w:t>The maximum number of days per school year an eligible employee may receive form a sick leave pool; and</w:t>
      </w:r>
    </w:p>
    <w:p w:rsidR="009439F7" w:rsidRDefault="009439F7" w:rsidP="009439F7">
      <w:pPr>
        <w:pStyle w:val="NoSpacing"/>
        <w:numPr>
          <w:ilvl w:val="0"/>
          <w:numId w:val="41"/>
        </w:numPr>
      </w:pPr>
      <w:r>
        <w:t>The return of unused days to donors.</w:t>
      </w:r>
    </w:p>
    <w:p w:rsidR="00071BFE" w:rsidRDefault="009439F7" w:rsidP="00B97A76">
      <w:pPr>
        <w:pStyle w:val="NoSpacing"/>
      </w:pPr>
      <w:r>
        <w:t>All decisions regarding the establishment or implementation of the District’s sick leave pool may be appealed in accordance with DBGA (LOCA</w:t>
      </w:r>
      <w:r w:rsidR="0058748D">
        <w:t>L</w:t>
      </w:r>
      <w:r>
        <w:t>), beginning with the Superintendent or designee.</w:t>
      </w:r>
    </w:p>
    <w:p w:rsidR="0058748D" w:rsidRDefault="0058748D" w:rsidP="00B97A76">
      <w:pPr>
        <w:pStyle w:val="NoSpacing"/>
      </w:pPr>
    </w:p>
    <w:p w:rsidR="0058748D" w:rsidRPr="00A37B50" w:rsidRDefault="0058748D" w:rsidP="00B97A76">
      <w:pPr>
        <w:pStyle w:val="NoSpacing"/>
        <w:rPr>
          <w:b/>
        </w:rPr>
      </w:pPr>
      <w:r w:rsidRPr="00A37B50">
        <w:rPr>
          <w:b/>
        </w:rPr>
        <w:t>SICK LEAVE POOL PROCEDURES</w:t>
      </w:r>
    </w:p>
    <w:p w:rsidR="0058748D" w:rsidRDefault="0058748D" w:rsidP="00B97A76">
      <w:pPr>
        <w:pStyle w:val="NoSpacing"/>
      </w:pPr>
      <w:r>
        <w:t>Administration:  The sick leave pool is a benefit to assist employees in dealing with prolonged, severe or life-threatening conditions that force them to exhaust paid leave and would otherwise result in a loss of income.  The sick leave pool program allows employees to voluntarily donate accrued local leave to another employee.</w:t>
      </w:r>
    </w:p>
    <w:p w:rsidR="0058748D" w:rsidRDefault="0058748D" w:rsidP="00B97A76">
      <w:pPr>
        <w:pStyle w:val="NoSpacing"/>
      </w:pPr>
      <w:r w:rsidRPr="00A37B50">
        <w:rPr>
          <w:b/>
        </w:rPr>
        <w:t>POOL ADMINISTRATOR</w:t>
      </w:r>
      <w:r>
        <w:t>:  The superintendent or designee will administer the sick leave pool program and is responsible for receiving and granting requests and processing donation of sick leave pool days.</w:t>
      </w:r>
    </w:p>
    <w:p w:rsidR="0058748D" w:rsidRDefault="0058748D" w:rsidP="00B97A76">
      <w:pPr>
        <w:pStyle w:val="NoSpacing"/>
      </w:pPr>
      <w:r w:rsidRPr="00A37B50">
        <w:rPr>
          <w:b/>
        </w:rPr>
        <w:t>FORMS</w:t>
      </w:r>
      <w:r>
        <w:t>:  Forms are available at each campus, the central office and on the district’s website.</w:t>
      </w:r>
    </w:p>
    <w:p w:rsidR="0058748D" w:rsidRDefault="0058748D" w:rsidP="00B97A76">
      <w:pPr>
        <w:pStyle w:val="NoSpacing"/>
      </w:pPr>
      <w:r w:rsidRPr="00A37B50">
        <w:rPr>
          <w:b/>
        </w:rPr>
        <w:t>APPEALS</w:t>
      </w:r>
      <w:r>
        <w:t>:  Employees that wish to appeal the decision of the sick leave administrator must follow the employee grievance process outlined in Policy DGBA.</w:t>
      </w:r>
    </w:p>
    <w:p w:rsidR="0058748D" w:rsidRDefault="0058748D" w:rsidP="00B97A76">
      <w:pPr>
        <w:pStyle w:val="NoSpacing"/>
      </w:pPr>
      <w:r w:rsidRPr="00A37B50">
        <w:rPr>
          <w:b/>
        </w:rPr>
        <w:t>ELIGIBILITY</w:t>
      </w:r>
      <w:r w:rsidR="00390AB8">
        <w:rPr>
          <w:b/>
        </w:rPr>
        <w:t xml:space="preserve"> </w:t>
      </w:r>
      <w:r w:rsidRPr="00A37B50">
        <w:rPr>
          <w:b/>
        </w:rPr>
        <w:t>AND DONATIONS</w:t>
      </w:r>
      <w:r>
        <w:t>: All full and</w:t>
      </w:r>
      <w:r w:rsidR="00EC6EFA">
        <w:t xml:space="preserve"> </w:t>
      </w:r>
      <w:r>
        <w:t>or part time regular employees are eligible to request establishment of a</w:t>
      </w:r>
      <w:r w:rsidR="00EC6EFA">
        <w:t xml:space="preserve"> </w:t>
      </w:r>
      <w:r>
        <w:t>sick leave pool.  For purposes of the sick leave pool program, regular employee is defined as an employee who is requir</w:t>
      </w:r>
      <w:r w:rsidR="00EC6EFA">
        <w:t>e</w:t>
      </w:r>
      <w:r>
        <w:t>d to work more than four and one-half months each fiscal year.  Days donated and used by part-time employees will be prorated according to the regu</w:t>
      </w:r>
      <w:r w:rsidR="00EC6EFA">
        <w:t>lar</w:t>
      </w:r>
      <w:r>
        <w:t xml:space="preserve"> work schedules.</w:t>
      </w:r>
    </w:p>
    <w:p w:rsidR="0058748D" w:rsidRDefault="0058748D" w:rsidP="00B97A76">
      <w:pPr>
        <w:pStyle w:val="NoSpacing"/>
      </w:pPr>
      <w:r w:rsidRPr="00A37B50">
        <w:rPr>
          <w:b/>
        </w:rPr>
        <w:t>POOL CREATION</w:t>
      </w:r>
      <w:r>
        <w:t>:  An employee with a catastrophic illness may request a sick leave</w:t>
      </w:r>
      <w:r w:rsidR="00EC6EFA">
        <w:t xml:space="preserve"> </w:t>
      </w:r>
      <w:r>
        <w:t>pool be created after they have</w:t>
      </w:r>
      <w:r w:rsidR="00EC6EFA">
        <w:t xml:space="preserve"> exhauste</w:t>
      </w:r>
      <w:r>
        <w:t>d all other available leave days, compensatory time, and vacati</w:t>
      </w:r>
      <w:r w:rsidR="00EC6EFA">
        <w:t>o</w:t>
      </w:r>
      <w:r>
        <w:t>n or non-duty days.</w:t>
      </w:r>
    </w:p>
    <w:p w:rsidR="0058748D" w:rsidRDefault="0058748D" w:rsidP="00B97A76">
      <w:pPr>
        <w:pStyle w:val="NoSpacing"/>
      </w:pPr>
      <w:r w:rsidRPr="00A37B50">
        <w:rPr>
          <w:b/>
        </w:rPr>
        <w:t>DONATIONS</w:t>
      </w:r>
      <w:r>
        <w:t xml:space="preserve">:  Individuals may donate a maximum of two local days per school year to any one employee.  A signed statement indicating the number of accrued days the </w:t>
      </w:r>
      <w:r>
        <w:lastRenderedPageBreak/>
        <w:t xml:space="preserve">employee wishes to donate to the pool must be submitted to the business office.  All donations must be made in day increments.  The donation of leave to a sick leave pool is voluntary on the </w:t>
      </w:r>
      <w:r w:rsidR="00EC6EFA">
        <w:t>part</w:t>
      </w:r>
      <w:r>
        <w:t xml:space="preserve"> of the donor.  Employees may not solicit fellow employees for donations.  Donated days pledged to the pool are not availa</w:t>
      </w:r>
      <w:r w:rsidR="00EC6EFA">
        <w:t xml:space="preserve">ble </w:t>
      </w:r>
      <w:r>
        <w:t>for use by the donor</w:t>
      </w:r>
      <w:r w:rsidR="00EC6EFA">
        <w:t>.  Days pledged but not used by the recipient will be returned to donors in ½ or full day increments when the pool ceases to exist because there is no longer a need.</w:t>
      </w:r>
      <w:r>
        <w:t xml:space="preserve"> </w:t>
      </w:r>
    </w:p>
    <w:p w:rsidR="0058748D" w:rsidRDefault="00EC6EFA" w:rsidP="00B97A76">
      <w:pPr>
        <w:pStyle w:val="NoSpacing"/>
      </w:pPr>
      <w:r w:rsidRPr="00A37B50">
        <w:rPr>
          <w:b/>
        </w:rPr>
        <w:t>QUALIFYING CONDITIONS</w:t>
      </w:r>
      <w:r>
        <w:t xml:space="preserve">:  Only absences due to the employee’s catastrophic illness or injury or the catastrophic illness or injury of </w:t>
      </w:r>
      <w:r w:rsidR="00305451">
        <w:t>the</w:t>
      </w:r>
      <w:r>
        <w:t xml:space="preserve"> employee’s spouse or child are covered by the sick leave pool.</w:t>
      </w:r>
    </w:p>
    <w:p w:rsidR="00EC6EFA" w:rsidRDefault="00EC6EFA" w:rsidP="00B97A76">
      <w:pPr>
        <w:pStyle w:val="NoSpacing"/>
      </w:pPr>
      <w:r w:rsidRPr="00A37B50">
        <w:rPr>
          <w:b/>
        </w:rPr>
        <w:t>REQUEST FOR SICK LEAVE POOL DAYS</w:t>
      </w:r>
      <w:r>
        <w:t xml:space="preserve">:  An employee must submit a written request for sick leave pool days </w:t>
      </w:r>
      <w:r w:rsidR="00995058">
        <w:t>to the</w:t>
      </w:r>
      <w:r>
        <w:t xml:space="preserve"> superintendent or designee.  A request must be made within 30 days of depletion of all available leave days, comp time and vacation or non-duty days.</w:t>
      </w:r>
    </w:p>
    <w:p w:rsidR="00EC6EFA" w:rsidRDefault="00EC6EFA" w:rsidP="00B97A76">
      <w:pPr>
        <w:pStyle w:val="NoSpacing"/>
      </w:pPr>
      <w:r w:rsidRPr="00305451">
        <w:rPr>
          <w:b/>
        </w:rPr>
        <w:t>NUMBER OF DAYS GRANTED</w:t>
      </w:r>
      <w:r>
        <w:t xml:space="preserve">:  </w:t>
      </w:r>
      <w:r w:rsidR="002A5DA8">
        <w:t>An employee may be granted up to the maximum number of days contributed to the pool, not to exceed 20 work days.  A request for additional days may be considered if there is a continuing need.  The maximum number of days granted for any one school year is 30.</w:t>
      </w:r>
    </w:p>
    <w:p w:rsidR="002A5DA8" w:rsidRDefault="002A5DA8" w:rsidP="00B97A76">
      <w:pPr>
        <w:pStyle w:val="NoSpacing"/>
      </w:pPr>
      <w:r w:rsidRPr="00305451">
        <w:rPr>
          <w:b/>
        </w:rPr>
        <w:t>CONFIDENTIALITY</w:t>
      </w:r>
      <w:r>
        <w:t xml:space="preserve">:  Any medical information provided shall remain confidential.  The names of all </w:t>
      </w:r>
      <w:r w:rsidR="00305451">
        <w:t>donors</w:t>
      </w:r>
      <w:r>
        <w:t xml:space="preserve"> will remain confidential.</w:t>
      </w:r>
    </w:p>
    <w:p w:rsidR="002A5DA8" w:rsidRDefault="002A5DA8" w:rsidP="00B97A76">
      <w:pPr>
        <w:pStyle w:val="NoSpacing"/>
      </w:pPr>
      <w:r w:rsidRPr="00305451">
        <w:rPr>
          <w:b/>
        </w:rPr>
        <w:t>CERTIFICATION – Medical Provider</w:t>
      </w:r>
      <w:r>
        <w:t>:  Medical certification by a health care provider as defined by the Family and Medical Leave Act must be submitted with a request for sick leave pool days.</w:t>
      </w:r>
    </w:p>
    <w:p w:rsidR="002A5DA8" w:rsidRDefault="002A5DA8" w:rsidP="00B97A76">
      <w:pPr>
        <w:pStyle w:val="NoSpacing"/>
      </w:pPr>
      <w:r w:rsidRPr="00305451">
        <w:rPr>
          <w:b/>
        </w:rPr>
        <w:t>FREQUENCY</w:t>
      </w:r>
      <w:r>
        <w:t>:  Recertification of a medical condition is required when</w:t>
      </w:r>
      <w:r w:rsidR="00305451">
        <w:t xml:space="preserve"> </w:t>
      </w:r>
      <w:r>
        <w:t>a request is</w:t>
      </w:r>
      <w:r w:rsidR="00305451">
        <w:t xml:space="preserve"> </w:t>
      </w:r>
      <w:r>
        <w:t>made for additional sick leave pool days.</w:t>
      </w:r>
    </w:p>
    <w:p w:rsidR="002A5DA8" w:rsidRDefault="002A5DA8" w:rsidP="00B97A76">
      <w:pPr>
        <w:pStyle w:val="NoSpacing"/>
      </w:pPr>
      <w:r w:rsidRPr="00305451">
        <w:rPr>
          <w:b/>
        </w:rPr>
        <w:t>SECOND OPINIONS</w:t>
      </w:r>
      <w:r>
        <w:t>:  The district reserves the right to request a second opinion to certify the nee</w:t>
      </w:r>
      <w:r w:rsidR="00305451">
        <w:t>d</w:t>
      </w:r>
      <w:r>
        <w:t xml:space="preserve"> for leave by a health care provider designated by the district.  The district will assume the cost if a second opinion is required.</w:t>
      </w:r>
    </w:p>
    <w:p w:rsidR="009439F7" w:rsidRDefault="009439F7" w:rsidP="00B97A76">
      <w:pPr>
        <w:pStyle w:val="NoSpacing"/>
      </w:pPr>
    </w:p>
    <w:p w:rsidR="00071BFE" w:rsidRPr="008B582F" w:rsidRDefault="00071BFE" w:rsidP="00B97A76">
      <w:pPr>
        <w:pStyle w:val="NoSpacing"/>
        <w:rPr>
          <w:b/>
          <w:sz w:val="28"/>
          <w:szCs w:val="28"/>
        </w:rPr>
      </w:pPr>
      <w:r w:rsidRPr="008B582F">
        <w:rPr>
          <w:b/>
          <w:sz w:val="28"/>
          <w:szCs w:val="28"/>
        </w:rPr>
        <w:t>Family and Medical Leave (FMLA)—General Provisions</w:t>
      </w:r>
    </w:p>
    <w:p w:rsidR="00071BFE" w:rsidRDefault="00071BFE" w:rsidP="00B97A76">
      <w:pPr>
        <w:pStyle w:val="NoSpacing"/>
      </w:pPr>
    </w:p>
    <w:p w:rsidR="008529FC" w:rsidRDefault="008529FC" w:rsidP="00B97A76">
      <w:pPr>
        <w:pStyle w:val="NoSpacing"/>
      </w:pPr>
      <w:r>
        <w:t xml:space="preserve">The following text is from the federal notice, </w:t>
      </w:r>
      <w:r w:rsidRPr="008529FC">
        <w:rPr>
          <w:i/>
        </w:rPr>
        <w:t>Employee Rights and Responsibilities</w:t>
      </w:r>
      <w:r>
        <w:t xml:space="preserve"> </w:t>
      </w:r>
      <w:r w:rsidRPr="008529FC">
        <w:rPr>
          <w:i/>
        </w:rPr>
        <w:t>Under the Family and Medical Leave Act</w:t>
      </w:r>
      <w:r>
        <w:t>.  Specific information that the district has adopted to implement the FMLA follows this general notice.</w:t>
      </w:r>
    </w:p>
    <w:p w:rsidR="008529FC" w:rsidRPr="008529FC" w:rsidRDefault="008529FC" w:rsidP="00B97A76">
      <w:pPr>
        <w:pStyle w:val="NoSpacing"/>
      </w:pPr>
    </w:p>
    <w:p w:rsidR="00071BFE" w:rsidRPr="00546A8D" w:rsidRDefault="00071BFE" w:rsidP="00B97A76">
      <w:pPr>
        <w:pStyle w:val="NoSpacing"/>
      </w:pPr>
      <w:r w:rsidRPr="00936C54">
        <w:rPr>
          <w:b/>
          <w:sz w:val="28"/>
          <w:szCs w:val="28"/>
        </w:rPr>
        <w:t>Basic Leave Entitlement</w:t>
      </w:r>
      <w:r w:rsidR="008D71E6">
        <w:rPr>
          <w:b/>
          <w:sz w:val="28"/>
          <w:szCs w:val="28"/>
        </w:rPr>
        <w:t xml:space="preserve">: </w:t>
      </w:r>
      <w:r w:rsidR="008529FC">
        <w:t>The FMLA requires covered employers to provide up to 12 weeks of unpaid, job-protected leave to eligible employees for the following reasons:</w:t>
      </w:r>
    </w:p>
    <w:p w:rsidR="00071BFE" w:rsidRPr="00546A8D" w:rsidRDefault="008D71E6" w:rsidP="00B97A76">
      <w:pPr>
        <w:pStyle w:val="NoSpacing"/>
      </w:pPr>
      <w:r>
        <w:t>For incapacity due to pregnancy, prenatal medical care or child birth;</w:t>
      </w:r>
    </w:p>
    <w:p w:rsidR="00936C54" w:rsidRPr="00546A8D" w:rsidRDefault="00F63CE6" w:rsidP="00B97A76">
      <w:pPr>
        <w:pStyle w:val="NoSpacing"/>
      </w:pPr>
      <w:r>
        <w:t>To care for the employee’s child after birth, or placement for adoption or foster care;</w:t>
      </w:r>
    </w:p>
    <w:p w:rsidR="00936C54" w:rsidRPr="00546A8D" w:rsidRDefault="00F63CE6" w:rsidP="00B97A76">
      <w:pPr>
        <w:pStyle w:val="NoSpacing"/>
      </w:pPr>
      <w:r>
        <w:t>To care for the employee’s spouse, son or daughter, or parent, who has a serious health condition; or</w:t>
      </w:r>
    </w:p>
    <w:p w:rsidR="00936C54" w:rsidRDefault="00F63CE6" w:rsidP="00B97A76">
      <w:pPr>
        <w:pStyle w:val="NoSpacing"/>
      </w:pPr>
      <w:r>
        <w:t>For a serious health condition that makes the employee unable to perform the employee’s job.</w:t>
      </w:r>
    </w:p>
    <w:p w:rsidR="008529FC" w:rsidRDefault="008529FC" w:rsidP="00B97A76">
      <w:pPr>
        <w:pStyle w:val="NoSpacing"/>
      </w:pPr>
    </w:p>
    <w:p w:rsidR="00936C54" w:rsidRDefault="00936C54" w:rsidP="00B97A76">
      <w:pPr>
        <w:pStyle w:val="NoSpacing"/>
      </w:pPr>
      <w:r w:rsidRPr="002B18B2">
        <w:rPr>
          <w:b/>
        </w:rPr>
        <w:lastRenderedPageBreak/>
        <w:t>Military Family Leave Entitlements</w:t>
      </w:r>
      <w:r w:rsidRPr="00546A8D">
        <w:t xml:space="preserve">:  </w:t>
      </w:r>
      <w:r w:rsidR="00D3730D">
        <w:t xml:space="preserve">An eligible employee whose spouse, son, daughter or parent is on covered active duty or called to covered active duty status may use his or her 12-week leave entitlement to address certain qualifying exigencies.  </w:t>
      </w:r>
      <w:r w:rsidR="00A73D0D">
        <w:t>Qualifying exigencies may include attending certain military events, arranging for alternative childcare, addressing certain financial and legal arrangements, attending certain counseling sessions, and attending post-deployment reintegration briefings.</w:t>
      </w:r>
    </w:p>
    <w:p w:rsidR="00936C54" w:rsidRDefault="00936C54" w:rsidP="00B97A76">
      <w:pPr>
        <w:pStyle w:val="NoSpacing"/>
      </w:pPr>
    </w:p>
    <w:p w:rsidR="00936C54" w:rsidRDefault="00DA608F" w:rsidP="00DA608F">
      <w:pPr>
        <w:pStyle w:val="NoSpacing"/>
      </w:pPr>
      <w:r>
        <w:t xml:space="preserve">FMLA also includes a special leave entitlement that permits eligible employees to take up to 26 weeks of leave to care </w:t>
      </w:r>
      <w:r w:rsidR="00A73D0D">
        <w:t>for a covered serviceman</w:t>
      </w:r>
      <w:r>
        <w:t xml:space="preserve"> during a single 12-month period.  A covered serviceme</w:t>
      </w:r>
      <w:r w:rsidR="00AA5654">
        <w:t>m</w:t>
      </w:r>
      <w:r>
        <w:t xml:space="preserve">ber is (1) a current member of the Armed Forces, including a member of the National Guard or Reserves </w:t>
      </w:r>
      <w:r w:rsidR="0005042A">
        <w:t>who is undergoing medical treat</w:t>
      </w:r>
      <w:r>
        <w:t xml:space="preserve">ment, recuperation, or therapy, is otherwise in outpatient status, or is otherwise on the temporary disability </w:t>
      </w:r>
      <w:r w:rsidR="0005042A">
        <w:t xml:space="preserve">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w:t>
      </w:r>
      <w:r w:rsidR="00A73D0D">
        <w:t>recuperation</w:t>
      </w:r>
      <w:r w:rsidR="0005042A">
        <w:t>, or therapy for a serious injury or illness.*</w:t>
      </w:r>
    </w:p>
    <w:p w:rsidR="0005042A" w:rsidRDefault="0005042A" w:rsidP="00DA608F">
      <w:pPr>
        <w:pStyle w:val="NoSpacing"/>
      </w:pPr>
    </w:p>
    <w:p w:rsidR="0005042A" w:rsidRPr="0005042A" w:rsidRDefault="0005042A" w:rsidP="00DA608F">
      <w:pPr>
        <w:pStyle w:val="NoSpacing"/>
        <w:rPr>
          <w:b/>
          <w:u w:val="single"/>
        </w:rPr>
      </w:pPr>
      <w:r w:rsidRPr="0005042A">
        <w:rPr>
          <w:b/>
          <w:u w:val="single"/>
        </w:rPr>
        <w:t xml:space="preserve">*The FMLA definitions of “serious injury or illness: for current </w:t>
      </w:r>
      <w:r w:rsidR="00AA5654">
        <w:rPr>
          <w:b/>
          <w:u w:val="single"/>
        </w:rPr>
        <w:t>servicemem</w:t>
      </w:r>
      <w:r w:rsidR="00AA5654" w:rsidRPr="0005042A">
        <w:rPr>
          <w:b/>
          <w:u w:val="single"/>
        </w:rPr>
        <w:t>bers</w:t>
      </w:r>
      <w:r w:rsidRPr="0005042A">
        <w:rPr>
          <w:b/>
          <w:u w:val="single"/>
        </w:rPr>
        <w:t xml:space="preserve"> and veterans are distinct from the FMLA definition of “serious health condition.”</w:t>
      </w:r>
    </w:p>
    <w:p w:rsidR="00936C54" w:rsidRDefault="00936C54" w:rsidP="00B97A76">
      <w:pPr>
        <w:pStyle w:val="NoSpacing"/>
      </w:pPr>
    </w:p>
    <w:p w:rsidR="00936C54" w:rsidRPr="00546A8D" w:rsidRDefault="00936C54" w:rsidP="00B97A76">
      <w:pPr>
        <w:pStyle w:val="NoSpacing"/>
      </w:pPr>
      <w:r w:rsidRPr="00546A8D">
        <w:rPr>
          <w:b/>
        </w:rPr>
        <w:t>Benefits and Protections</w:t>
      </w:r>
      <w:r w:rsidRPr="00546A8D">
        <w:t xml:space="preserve">:  </w:t>
      </w:r>
      <w:r w:rsidR="00D2540F">
        <w:t>During FML, the employer must maintain the employee’s health coverage under any “group health plan” on the same terms as if the employee had continued to work.  Upon return from FML, most employees must be restored to their original or equivalent positions with equivalent pay, benefits, and other employment terms.  Use of FML cannot result in the loss of any employment benefit that accrued prior to the start of an employee’s leave.</w:t>
      </w:r>
    </w:p>
    <w:p w:rsidR="008E716E" w:rsidRPr="00546A8D" w:rsidRDefault="008E716E" w:rsidP="00B97A76">
      <w:pPr>
        <w:pStyle w:val="NoSpacing"/>
      </w:pPr>
    </w:p>
    <w:p w:rsidR="008E716E" w:rsidRDefault="008E716E" w:rsidP="00B97A76">
      <w:pPr>
        <w:pStyle w:val="NoSpacing"/>
      </w:pPr>
      <w:r w:rsidRPr="00546A8D">
        <w:rPr>
          <w:b/>
        </w:rPr>
        <w:t>Eligibility Requirements</w:t>
      </w:r>
      <w:r w:rsidRPr="00546A8D">
        <w:t xml:space="preserve">:  </w:t>
      </w:r>
      <w:r w:rsidR="0005042A">
        <w:t>Employees are eligible if they have worked for a covered employer for at least one year, for 1,250 hours over the previous 12 months* and if at least 50 employees are employed by the employer within 75 miles.</w:t>
      </w:r>
    </w:p>
    <w:p w:rsidR="0005042A" w:rsidRDefault="0005042A" w:rsidP="00B97A76">
      <w:pPr>
        <w:pStyle w:val="NoSpacing"/>
      </w:pPr>
    </w:p>
    <w:p w:rsidR="0005042A" w:rsidRPr="0005042A" w:rsidRDefault="0005042A" w:rsidP="00B97A76">
      <w:pPr>
        <w:pStyle w:val="NoSpacing"/>
        <w:rPr>
          <w:b/>
          <w:u w:val="single"/>
        </w:rPr>
      </w:pPr>
      <w:r w:rsidRPr="0005042A">
        <w:rPr>
          <w:b/>
          <w:u w:val="single"/>
        </w:rPr>
        <w:t>*Special hours of service eligibility requirements apply to airline flight crew employees.</w:t>
      </w:r>
    </w:p>
    <w:p w:rsidR="003802C7" w:rsidRPr="00546A8D" w:rsidRDefault="003802C7" w:rsidP="00B97A76">
      <w:pPr>
        <w:pStyle w:val="NoSpacing"/>
      </w:pPr>
    </w:p>
    <w:p w:rsidR="003802C7" w:rsidRPr="00546A8D" w:rsidRDefault="003802C7" w:rsidP="00B97A76">
      <w:pPr>
        <w:pStyle w:val="NoSpacing"/>
      </w:pPr>
      <w:r w:rsidRPr="00546A8D">
        <w:rPr>
          <w:b/>
        </w:rPr>
        <w:t>Definition of Serious Health Condition</w:t>
      </w:r>
      <w:r w:rsidRPr="00546A8D">
        <w:t xml:space="preserve">:  </w:t>
      </w:r>
      <w:r w:rsidR="00222A40">
        <w:t xml:space="preserve">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w:t>
      </w:r>
    </w:p>
    <w:p w:rsidR="003802C7" w:rsidRPr="00546A8D" w:rsidRDefault="003802C7" w:rsidP="00B97A76">
      <w:pPr>
        <w:pStyle w:val="NoSpacing"/>
      </w:pPr>
    </w:p>
    <w:p w:rsidR="003802C7" w:rsidRPr="00546A8D" w:rsidRDefault="00222A40" w:rsidP="00B97A76">
      <w:pPr>
        <w:pStyle w:val="NoSpacing"/>
      </w:pPr>
      <w:r>
        <w:t xml:space="preserve">Subject to certain conditions, the continuing treatment requirement may be met by a period of incapacity of more than 3 consecutive calendar days combined with at least </w:t>
      </w:r>
      <w:r>
        <w:lastRenderedPageBreak/>
        <w:t>two visits to a health care provider or none visit and a regiment of continuing treatment, or incapacity due to pregnancy, or incapacity due to a chronic condition.  Other conditions may meet the definition of continuing treatment.</w:t>
      </w:r>
    </w:p>
    <w:p w:rsidR="00100C4A" w:rsidRPr="00546A8D" w:rsidRDefault="00100C4A" w:rsidP="00B97A76">
      <w:pPr>
        <w:pStyle w:val="NoSpacing"/>
      </w:pPr>
    </w:p>
    <w:p w:rsidR="003802C7" w:rsidRPr="00546A8D" w:rsidRDefault="003802C7" w:rsidP="00B97A76">
      <w:pPr>
        <w:pStyle w:val="NoSpacing"/>
      </w:pPr>
      <w:r w:rsidRPr="003A20C7">
        <w:rPr>
          <w:b/>
        </w:rPr>
        <w:t>Use of Leave</w:t>
      </w:r>
      <w:r w:rsidRPr="00546A8D">
        <w:t xml:space="preserve">:  </w:t>
      </w:r>
      <w:r w:rsidR="00222A40">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rsidR="003802C7" w:rsidRPr="00546A8D" w:rsidRDefault="003802C7" w:rsidP="00B97A76">
      <w:pPr>
        <w:pStyle w:val="NoSpacing"/>
      </w:pPr>
    </w:p>
    <w:p w:rsidR="003802C7" w:rsidRPr="00222A40" w:rsidRDefault="003802C7" w:rsidP="00B97A76">
      <w:pPr>
        <w:pStyle w:val="NoSpacing"/>
      </w:pPr>
      <w:r w:rsidRPr="00546A8D">
        <w:rPr>
          <w:b/>
        </w:rPr>
        <w:t>Substitution of Paid Leave for Unpaid Leav</w:t>
      </w:r>
      <w:r w:rsidR="00222A40">
        <w:rPr>
          <w:b/>
        </w:rPr>
        <w:t xml:space="preserve">e.  </w:t>
      </w:r>
      <w:r w:rsidR="00222A40">
        <w:t>Employees may choose or employers may require use of accrued paid leave while taking FML.  In order to use paid leave for FML, employees must comply with the district’s normal paid leave policies.</w:t>
      </w:r>
    </w:p>
    <w:p w:rsidR="003802C7" w:rsidRPr="00546A8D" w:rsidRDefault="003802C7" w:rsidP="00B97A76">
      <w:pPr>
        <w:pStyle w:val="NoSpacing"/>
      </w:pPr>
    </w:p>
    <w:p w:rsidR="003802C7" w:rsidRPr="00546A8D" w:rsidRDefault="003802C7" w:rsidP="00B97A76">
      <w:pPr>
        <w:pStyle w:val="NoSpacing"/>
      </w:pPr>
      <w:r w:rsidRPr="00546A8D">
        <w:rPr>
          <w:b/>
        </w:rPr>
        <w:t>Employee Responsibilities</w:t>
      </w:r>
      <w:r w:rsidRPr="00546A8D">
        <w:t xml:space="preserve">: </w:t>
      </w:r>
      <w:r w:rsidR="00222A40">
        <w:t xml:space="preserve">Employees must provide 30 days advance notice of the need to take FML when the need is foreseeable.  When 30 </w:t>
      </w:r>
      <w:r w:rsidR="00305451">
        <w:t>days’ notice</w:t>
      </w:r>
      <w:r w:rsidR="00222A40">
        <w:t xml:space="preserve"> is not possible, the employee must provide notice as soon as practicable and generally must comply with an employer’s normal call-in procedures.</w:t>
      </w:r>
    </w:p>
    <w:p w:rsidR="003802C7" w:rsidRPr="00546A8D" w:rsidRDefault="003802C7" w:rsidP="00B97A76">
      <w:pPr>
        <w:pStyle w:val="NoSpacing"/>
      </w:pPr>
    </w:p>
    <w:p w:rsidR="003802C7" w:rsidRPr="00546A8D" w:rsidRDefault="00222A40" w:rsidP="00B97A76">
      <w:pPr>
        <w:pStyle w:val="NoSpacing"/>
      </w:pPr>
      <w:r>
        <w:t xml:space="preserve">Employees must provide sufficient information for the employer to determine if the leave may qualify for FMLA protection and the anticipated timing and duration of the leave.  Sufficient information may include that the employee is unable to perform job </w:t>
      </w:r>
      <w:r w:rsidR="009A2DB1">
        <w:t>functions;</w:t>
      </w:r>
      <w:r>
        <w:t xml:space="preserve"> the family member is unable to perform daily activities, the need for hospitalization or continuing treatment by a health care provider, or circumstances supporting the need for military family leave.  Employees also must inform the employer if the requested leave is for a reason for which FML was previously taken or certified.  Employees also may be required to provide a certification and periodic recertification supporting the need for leave.</w:t>
      </w:r>
    </w:p>
    <w:p w:rsidR="00F32FEC" w:rsidRPr="00546A8D" w:rsidRDefault="00F32FEC" w:rsidP="00B97A76">
      <w:pPr>
        <w:pStyle w:val="NoSpacing"/>
      </w:pPr>
    </w:p>
    <w:p w:rsidR="00F32FEC" w:rsidRPr="00546A8D" w:rsidRDefault="00F32FEC" w:rsidP="00B97A76">
      <w:pPr>
        <w:pStyle w:val="NoSpacing"/>
      </w:pPr>
      <w:r w:rsidRPr="00546A8D">
        <w:rPr>
          <w:b/>
        </w:rPr>
        <w:t>Employer Responsibilities</w:t>
      </w:r>
      <w:r w:rsidRPr="00546A8D">
        <w:t xml:space="preserve">:  </w:t>
      </w:r>
      <w:r w:rsidR="00222A40">
        <w:t>Covered employers must inform employees requesting leave whether they are eligible under the FMLA.  If they are eligible, the notice must specify any additional information required as well as the employees’ rights and responsibilities.  If they are not eligible, the employer must provide a reason for the ineligibility.</w:t>
      </w:r>
    </w:p>
    <w:p w:rsidR="00F32FEC" w:rsidRPr="00546A8D" w:rsidRDefault="00F32FEC" w:rsidP="00B97A76">
      <w:pPr>
        <w:pStyle w:val="NoSpacing"/>
      </w:pPr>
    </w:p>
    <w:p w:rsidR="00F32FEC" w:rsidRPr="00546A8D" w:rsidRDefault="00222A40" w:rsidP="00B97A76">
      <w:pPr>
        <w:pStyle w:val="NoSpacing"/>
      </w:pPr>
      <w:r>
        <w:t>Covered employers must inform employees if leave will be designated as FML and the amount of leave counted against the employee’s leave entitlement</w:t>
      </w:r>
      <w:r w:rsidR="00A31F29">
        <w:t>.  If the employer determines that the leave is not FML, the employer must notify the employee.</w:t>
      </w:r>
    </w:p>
    <w:p w:rsidR="00F32FEC" w:rsidRPr="00546A8D" w:rsidRDefault="00F32FEC" w:rsidP="00B97A76">
      <w:pPr>
        <w:pStyle w:val="NoSpacing"/>
      </w:pPr>
    </w:p>
    <w:p w:rsidR="00F32FEC" w:rsidRPr="00546A8D" w:rsidRDefault="00F32FEC" w:rsidP="00B97A76">
      <w:pPr>
        <w:pStyle w:val="NoSpacing"/>
      </w:pPr>
      <w:r w:rsidRPr="00270706">
        <w:rPr>
          <w:b/>
        </w:rPr>
        <w:t>Unlawful Acts by Employers</w:t>
      </w:r>
      <w:r w:rsidRPr="00546A8D">
        <w:t xml:space="preserve">:  </w:t>
      </w:r>
      <w:r w:rsidR="00A447A7">
        <w:t xml:space="preserve">The </w:t>
      </w:r>
      <w:r w:rsidRPr="00546A8D">
        <w:t>FMLA makes it unlawful for any employer to:</w:t>
      </w:r>
    </w:p>
    <w:p w:rsidR="00F32FEC" w:rsidRPr="00546A8D" w:rsidRDefault="00A447A7" w:rsidP="00B97A76">
      <w:pPr>
        <w:pStyle w:val="NoSpacing"/>
      </w:pPr>
      <w:r>
        <w:t xml:space="preserve">Interfere with, restrain, or deny the exercise of any right protected under </w:t>
      </w:r>
      <w:r w:rsidR="009A2DB1">
        <w:t>the FMLA</w:t>
      </w:r>
      <w:r>
        <w:t>;</w:t>
      </w:r>
      <w:r w:rsidR="00A31F29">
        <w:t xml:space="preserve"> discharge or discriminate against any person for opposing any practice made unlawful by the FMLA or for involvement in any proceeding under o</w:t>
      </w:r>
      <w:r w:rsidR="00B80028">
        <w:t>r</w:t>
      </w:r>
      <w:r w:rsidR="00A31F29">
        <w:t xml:space="preserve"> relating to the FMLA.</w:t>
      </w:r>
    </w:p>
    <w:p w:rsidR="00F32FEC" w:rsidRPr="00546A8D" w:rsidRDefault="00F32FEC" w:rsidP="00B97A76">
      <w:pPr>
        <w:pStyle w:val="NoSpacing"/>
      </w:pPr>
    </w:p>
    <w:p w:rsidR="00F32FEC" w:rsidRPr="00546A8D" w:rsidRDefault="00F32FEC" w:rsidP="00B97A76">
      <w:pPr>
        <w:pStyle w:val="NoSpacing"/>
      </w:pPr>
      <w:r w:rsidRPr="00270706">
        <w:rPr>
          <w:b/>
        </w:rPr>
        <w:t>Enforcement:</w:t>
      </w:r>
      <w:r w:rsidRPr="00546A8D">
        <w:t xml:space="preserve">  </w:t>
      </w:r>
      <w:r w:rsidR="00A447A7">
        <w:t>An employee may file a complaint with the U.S. Department of Labor or may bring a private lawsuit against an employer.</w:t>
      </w:r>
    </w:p>
    <w:p w:rsidR="00F32FEC" w:rsidRPr="00546A8D" w:rsidRDefault="00F32FEC" w:rsidP="00B97A76">
      <w:pPr>
        <w:pStyle w:val="NoSpacing"/>
      </w:pPr>
    </w:p>
    <w:p w:rsidR="00F32FEC" w:rsidRPr="00546A8D" w:rsidRDefault="00A447A7" w:rsidP="00B97A76">
      <w:pPr>
        <w:pStyle w:val="NoSpacing"/>
      </w:pPr>
      <w:r>
        <w:t>The FMLA does not affect any Federal or State law prohibiting discrimination or supersede any state or local law or collective bargaining agreement which provides gr</w:t>
      </w:r>
      <w:r w:rsidR="00275B9C">
        <w:t>e</w:t>
      </w:r>
      <w:r>
        <w:t>ater family or medical leave rights.</w:t>
      </w:r>
    </w:p>
    <w:p w:rsidR="00F32FEC" w:rsidRPr="00546A8D" w:rsidRDefault="00F32FEC" w:rsidP="00B97A76">
      <w:pPr>
        <w:pStyle w:val="NoSpacing"/>
      </w:pPr>
    </w:p>
    <w:p w:rsidR="00F32FEC" w:rsidRPr="00546A8D" w:rsidRDefault="00F32FEC" w:rsidP="00B97A76">
      <w:pPr>
        <w:pStyle w:val="NoSpacing"/>
      </w:pPr>
      <w:r w:rsidRPr="00546A8D">
        <w:t xml:space="preserve">For additional information:  1-866-4US-WAGE (1-866-487-9243) TTY:  1-877-889-5627, </w:t>
      </w:r>
      <w:hyperlink r:id="rId16" w:history="1">
        <w:r w:rsidRPr="00546A8D">
          <w:rPr>
            <w:rStyle w:val="Hyperlink"/>
          </w:rPr>
          <w:t>www.wagehour.dol.gov</w:t>
        </w:r>
      </w:hyperlink>
    </w:p>
    <w:p w:rsidR="004D6D08" w:rsidRDefault="004D6D08" w:rsidP="00B97A76">
      <w:pPr>
        <w:pStyle w:val="NoSpacing"/>
      </w:pPr>
    </w:p>
    <w:p w:rsidR="004D6D08" w:rsidRPr="008B582F" w:rsidRDefault="004D6D08" w:rsidP="00B97A76">
      <w:pPr>
        <w:pStyle w:val="NoSpacing"/>
        <w:rPr>
          <w:b/>
          <w:sz w:val="28"/>
          <w:szCs w:val="28"/>
        </w:rPr>
      </w:pPr>
      <w:r w:rsidRPr="008B582F">
        <w:rPr>
          <w:b/>
          <w:sz w:val="28"/>
          <w:szCs w:val="28"/>
        </w:rPr>
        <w:t xml:space="preserve">Local </w:t>
      </w:r>
      <w:r w:rsidR="00A447A7" w:rsidRPr="008B582F">
        <w:rPr>
          <w:b/>
          <w:sz w:val="28"/>
          <w:szCs w:val="28"/>
        </w:rPr>
        <w:t>Family and Medical Leave Provisions</w:t>
      </w:r>
    </w:p>
    <w:p w:rsidR="004D6D08" w:rsidRDefault="004D6D08" w:rsidP="00B97A76">
      <w:pPr>
        <w:pStyle w:val="NoSpacing"/>
      </w:pPr>
    </w:p>
    <w:p w:rsidR="00F32FEC" w:rsidRDefault="004D6D08" w:rsidP="00B97A76">
      <w:pPr>
        <w:pStyle w:val="NoSpacing"/>
      </w:pPr>
      <w:r>
        <w:t>Eligible employees can take up to 12 weeks of unpaid leave in the 12-month period from July 1 through June 30.</w:t>
      </w:r>
    </w:p>
    <w:p w:rsidR="004D6D08" w:rsidRDefault="004D6D08" w:rsidP="00B97A76">
      <w:pPr>
        <w:pStyle w:val="NoSpacing"/>
      </w:pPr>
    </w:p>
    <w:p w:rsidR="004D6D08" w:rsidRDefault="004D6D08" w:rsidP="00B97A76">
      <w:pPr>
        <w:pStyle w:val="NoSpacing"/>
      </w:pPr>
      <w:r w:rsidRPr="00320068">
        <w:rPr>
          <w:b/>
        </w:rPr>
        <w:t>Use of Paid Leave</w:t>
      </w:r>
      <w:r>
        <w:t xml:space="preserve">:  </w:t>
      </w:r>
      <w:r w:rsidR="00A31F29">
        <w:t>FML runs concurrently with accrued sick and personal leave, temporary disability leave, compensatory time, assault leave, and absences due to a work-related illness or injury.  The district will designate the leave as FML, if applicable, and notify the employee that accumulated leave will run concurrently.</w:t>
      </w:r>
    </w:p>
    <w:p w:rsidR="004D6D08" w:rsidRDefault="004D6D08" w:rsidP="00B97A76">
      <w:pPr>
        <w:pStyle w:val="NoSpacing"/>
      </w:pPr>
    </w:p>
    <w:p w:rsidR="004D6D08" w:rsidRDefault="004D6D08" w:rsidP="00B97A76">
      <w:pPr>
        <w:pStyle w:val="NoSpacing"/>
      </w:pPr>
      <w:r w:rsidRPr="00270706">
        <w:rPr>
          <w:b/>
        </w:rPr>
        <w:t>Combined Leave for Spouses</w:t>
      </w:r>
      <w:r>
        <w:t xml:space="preserve">: </w:t>
      </w:r>
      <w:r w:rsidR="00A31F29">
        <w:t>If both spouses are employed by the District, the District shall limit FMLA leave for the birth, adoption, or placement of a</w:t>
      </w:r>
      <w:r w:rsidR="00AB569D">
        <w:t xml:space="preserve"> </w:t>
      </w:r>
      <w:r w:rsidR="00A31F29">
        <w:t xml:space="preserve">child, or to care for a parent with a serious health condition, to a combined total of 12 weeks.  </w:t>
      </w:r>
      <w:r w:rsidR="008F63B0">
        <w:t>Military caregiver leave for spouses is limited to a combined total of 26 weeks.</w:t>
      </w:r>
    </w:p>
    <w:p w:rsidR="004D6D08" w:rsidRDefault="004D6D08" w:rsidP="00B97A76">
      <w:pPr>
        <w:pStyle w:val="NoSpacing"/>
      </w:pPr>
    </w:p>
    <w:p w:rsidR="004D6D08" w:rsidRDefault="004D6D08" w:rsidP="00B97A76">
      <w:pPr>
        <w:pStyle w:val="NoSpacing"/>
      </w:pPr>
      <w:r w:rsidRPr="00270706">
        <w:rPr>
          <w:b/>
        </w:rPr>
        <w:t>Intermittent Leave</w:t>
      </w:r>
      <w:r>
        <w:t xml:space="preserve">:  </w:t>
      </w:r>
      <w:r w:rsidR="008F63B0">
        <w:t xml:space="preserve">The District shall permit use of intermittent or reduced schedule FMLA leave for the care of a newborn child or for the adoption or placement of a child with the employee.  </w:t>
      </w:r>
    </w:p>
    <w:p w:rsidR="006B5ABF" w:rsidRDefault="006B5ABF" w:rsidP="00B97A76">
      <w:pPr>
        <w:pStyle w:val="NoSpacing"/>
      </w:pPr>
    </w:p>
    <w:p w:rsidR="00D628EC" w:rsidRDefault="00D628EC" w:rsidP="00B97A76">
      <w:pPr>
        <w:pStyle w:val="NoSpacing"/>
      </w:pPr>
      <w:r w:rsidRPr="00D628EC">
        <w:rPr>
          <w:b/>
        </w:rPr>
        <w:t>District Contact</w:t>
      </w:r>
      <w:r>
        <w:t xml:space="preserve">:  </w:t>
      </w:r>
      <w:r w:rsidR="00AC680D">
        <w:t>Employees that require FML or have questions should contact the business office for details on eligibility, requirements, and limitations.</w:t>
      </w:r>
    </w:p>
    <w:p w:rsidR="00AC680D" w:rsidRDefault="00AC680D" w:rsidP="00B97A76">
      <w:pPr>
        <w:pStyle w:val="NoSpacing"/>
      </w:pPr>
    </w:p>
    <w:p w:rsidR="004D6D08" w:rsidRPr="008B582F" w:rsidRDefault="004D6D08" w:rsidP="00B97A76">
      <w:pPr>
        <w:pStyle w:val="NoSpacing"/>
        <w:rPr>
          <w:b/>
          <w:sz w:val="28"/>
          <w:szCs w:val="28"/>
        </w:rPr>
      </w:pPr>
      <w:r w:rsidRPr="008B582F">
        <w:rPr>
          <w:b/>
          <w:sz w:val="28"/>
          <w:szCs w:val="28"/>
        </w:rPr>
        <w:t>Temporary Disability Leave</w:t>
      </w:r>
    </w:p>
    <w:p w:rsidR="004D6D08" w:rsidRDefault="004D6D08" w:rsidP="00B97A76">
      <w:pPr>
        <w:pStyle w:val="NoSpacing"/>
      </w:pPr>
    </w:p>
    <w:p w:rsidR="00A61B75" w:rsidRDefault="004D6D08" w:rsidP="00B97A76">
      <w:pPr>
        <w:pStyle w:val="NoSpacing"/>
      </w:pPr>
      <w:r w:rsidRPr="00BF71B5">
        <w:rPr>
          <w:b/>
        </w:rPr>
        <w:t>Certified Employees</w:t>
      </w:r>
      <w:r>
        <w:t xml:space="preserve">:  </w:t>
      </w:r>
      <w:r w:rsidR="002D356A">
        <w:t xml:space="preserve">Any full-time employee whose position requires educator certification by the State Board for Educator Certification or by the District shall be eligible for temporary disability leave. </w:t>
      </w:r>
      <w:r w:rsidR="00A61B75">
        <w:t xml:space="preserve"> </w:t>
      </w:r>
      <w:r w:rsidR="002D356A">
        <w:t>The purpose of temporary disability leave is to provide job protection to full-time educators who cannot work for an extended period of time because of a mental or physical disability of a temporary nature.  Temporary disability leave must be taken as a continuous block of time.  It may not be taken intermittently or on a reduced schedule.  Pregnancy and conditions related to pregnancy are treated the same as any other temporary disability.</w:t>
      </w:r>
      <w:r w:rsidR="00A61B75">
        <w:t xml:space="preserve"> </w:t>
      </w:r>
    </w:p>
    <w:p w:rsidR="002D356A" w:rsidRDefault="002D356A" w:rsidP="00B97A76">
      <w:pPr>
        <w:pStyle w:val="NoSpacing"/>
      </w:pPr>
    </w:p>
    <w:p w:rsidR="004D6D08" w:rsidRDefault="002D356A" w:rsidP="00B97A76">
      <w:pPr>
        <w:pStyle w:val="NoSpacing"/>
      </w:pPr>
      <w:r>
        <w:t xml:space="preserve">Employees must request approval for temporary disability leave.  An employee’s notification f need for extended absence due to the employee’s own medical </w:t>
      </w:r>
      <w:r>
        <w:lastRenderedPageBreak/>
        <w:t>condition shall be accepted as a request for temporary disability leave.  The request must be accompanied by a physician’s statement confirming the employee’s inability to work and estimating a probable date of return.  If disability leave is approved, the length of leave is no longer than 180 calendar days.</w:t>
      </w:r>
    </w:p>
    <w:p w:rsidR="001C75A1" w:rsidRDefault="001C75A1" w:rsidP="00B97A76">
      <w:pPr>
        <w:pStyle w:val="NoSpacing"/>
      </w:pPr>
    </w:p>
    <w:p w:rsidR="001C75A1" w:rsidRDefault="002D356A" w:rsidP="00B97A76">
      <w:pPr>
        <w:pStyle w:val="NoSpacing"/>
      </w:pPr>
      <w:r>
        <w:t>If an employee is placed on temporary disability leave involuntarily, he or she has the right to request a hearing before the board of trustees.  The employee may protest the action and present additional evidence of fitness to work.</w:t>
      </w:r>
    </w:p>
    <w:p w:rsidR="001C75A1" w:rsidRDefault="001C75A1" w:rsidP="00B97A76">
      <w:pPr>
        <w:pStyle w:val="NoSpacing"/>
      </w:pPr>
    </w:p>
    <w:p w:rsidR="001C75A1" w:rsidRDefault="002D356A" w:rsidP="00B97A76">
      <w:pPr>
        <w:pStyle w:val="NoSpacing"/>
      </w:pPr>
      <w:r>
        <w:t>When an employee is ready to return to work, supervisors should be notified at least 30 days in advance.  The return-to-work notice must be accompanied by a physician’s statement confirming that the employee is able to resume regular duties.  Certified employees returning from leave will be reinstated to the school to which they were previously assigned if an appropriate position is available.  If an appropriate position is not available, the employee may be assigned to another campus, subject to the approval of the campus principal.  If a position is not available before the end of the school year, the employees will be reinstated to a position at the original campus at the beginning of the following school year.</w:t>
      </w:r>
    </w:p>
    <w:p w:rsidR="00C64905" w:rsidRPr="008B582F" w:rsidRDefault="00C64905" w:rsidP="00B97A76">
      <w:pPr>
        <w:pStyle w:val="NoSpacing"/>
        <w:rPr>
          <w:b/>
          <w:sz w:val="28"/>
          <w:szCs w:val="28"/>
        </w:rPr>
      </w:pPr>
    </w:p>
    <w:p w:rsidR="00C64905" w:rsidRPr="008B582F" w:rsidRDefault="00C64905" w:rsidP="00B97A76">
      <w:pPr>
        <w:pStyle w:val="NoSpacing"/>
        <w:rPr>
          <w:b/>
          <w:sz w:val="28"/>
          <w:szCs w:val="28"/>
        </w:rPr>
      </w:pPr>
      <w:r w:rsidRPr="008B582F">
        <w:rPr>
          <w:b/>
          <w:sz w:val="28"/>
          <w:szCs w:val="28"/>
        </w:rPr>
        <w:t>Worker’s Compensation Benefits</w:t>
      </w:r>
    </w:p>
    <w:p w:rsidR="004D6D08" w:rsidRDefault="004D6D08" w:rsidP="00B97A76">
      <w:pPr>
        <w:pStyle w:val="NoSpacing"/>
      </w:pPr>
    </w:p>
    <w:p w:rsidR="00F32FEC" w:rsidRDefault="005209E0" w:rsidP="00B97A76">
      <w:pPr>
        <w:pStyle w:val="NoSpacing"/>
      </w:pPr>
      <w:r>
        <w:t xml:space="preserve">An absence due to a work-related injury or illness shall be designated as FML, temporary disability leave, and/or assault leave, as applicable.  </w:t>
      </w:r>
      <w:r w:rsidR="00B663F5">
        <w:t>An employee eligible for workers’ compensation income benefits, and not on assault leave, may elect in writing to use paid leave.</w:t>
      </w:r>
    </w:p>
    <w:p w:rsidR="00A411EA" w:rsidRDefault="00A411EA" w:rsidP="00B97A76">
      <w:pPr>
        <w:pStyle w:val="NoSpacing"/>
      </w:pPr>
    </w:p>
    <w:p w:rsidR="00A411EA" w:rsidRPr="004D6D08" w:rsidRDefault="0049332D" w:rsidP="00B97A76">
      <w:pPr>
        <w:pStyle w:val="NoSpacing"/>
      </w:pPr>
      <w:r>
        <w:t>An employee receiving workers’ compensation wage benefits for a job-related illness or injury may choose to use accumulated sick leave or any other paid leave benefits.  An employee choosing to use paid leave will not receive workers</w:t>
      </w:r>
      <w:r w:rsidR="0014038E">
        <w:t xml:space="preserve"> compensation weekly income benefits until all paid leave is exhausted or to the extent that paid leave does not equal the pre-illness or –injury wage.  If the use of paid leave is not elected, then the employee will only receive workers’ compensation wage benefits for any absence resulting from a work-related illness or injury, which may not equal his or her pre-illness or –injury wage.</w:t>
      </w:r>
    </w:p>
    <w:p w:rsidR="00F32FEC" w:rsidRDefault="00F32FEC" w:rsidP="00B97A76">
      <w:pPr>
        <w:pStyle w:val="NoSpacing"/>
      </w:pPr>
    </w:p>
    <w:p w:rsidR="00A411EA" w:rsidRPr="008B582F" w:rsidRDefault="00A411EA" w:rsidP="00B97A76">
      <w:pPr>
        <w:pStyle w:val="NoSpacing"/>
        <w:rPr>
          <w:b/>
          <w:sz w:val="28"/>
          <w:szCs w:val="28"/>
        </w:rPr>
      </w:pPr>
      <w:r w:rsidRPr="008B582F">
        <w:rPr>
          <w:b/>
          <w:sz w:val="28"/>
          <w:szCs w:val="28"/>
        </w:rPr>
        <w:t>Assault Leave</w:t>
      </w:r>
    </w:p>
    <w:p w:rsidR="00A411EA" w:rsidRDefault="00A411EA" w:rsidP="00B97A76">
      <w:pPr>
        <w:pStyle w:val="NoSpacing"/>
      </w:pPr>
    </w:p>
    <w:p w:rsidR="00BB3E90" w:rsidRDefault="0014038E" w:rsidP="00B97A76">
      <w:pPr>
        <w:pStyle w:val="NoSpacing"/>
      </w:pPr>
      <w:r>
        <w:t>Assault leave provides extended job income and benefits protection to an employee who is injured as the result of a physical assault suffered during the performance of his or her job.  An injury is treated as an assault if the person causing the injury could be prosecuted for assault or could not be prosecuted only because that person’s age or mental capacity renders the person nonresponsible for purposes of criminal liability.</w:t>
      </w:r>
      <w:r w:rsidR="008B79CD">
        <w:t xml:space="preserve"> </w:t>
      </w:r>
    </w:p>
    <w:p w:rsidR="0014038E" w:rsidRDefault="0014038E" w:rsidP="00B97A76">
      <w:pPr>
        <w:pStyle w:val="NoSpacing"/>
      </w:pPr>
    </w:p>
    <w:p w:rsidR="00BB3E90" w:rsidRDefault="0014038E" w:rsidP="00B97A76">
      <w:pPr>
        <w:pStyle w:val="NoSpacing"/>
      </w:pPr>
      <w:r>
        <w:lastRenderedPageBreak/>
        <w:t>An employee who is physically assaulted at work may take all the leave time medically necessary (up to two years) to recover from the physical injuries he or she sustained.  At the request of an employee, the district will immediately assign the employee to assault leave.  Days of leave granted under the assault leave provision will not be deducted from accrued personal leave and must be coordinated with workers’ compensation benefits.  Upon investigation the district may change the assault leave status and charge leave used against the employee’s accrued paid leave.  The employee’s pay will be deducted if accrued paid leave is not available.</w:t>
      </w:r>
    </w:p>
    <w:p w:rsidR="00BF71B5" w:rsidRDefault="00BF71B5" w:rsidP="00B97A76">
      <w:pPr>
        <w:pStyle w:val="NoSpacing"/>
      </w:pPr>
    </w:p>
    <w:p w:rsidR="00BB3E90" w:rsidRPr="008B582F" w:rsidRDefault="00BB3E90" w:rsidP="00B97A76">
      <w:pPr>
        <w:pStyle w:val="NoSpacing"/>
        <w:rPr>
          <w:b/>
          <w:sz w:val="28"/>
          <w:szCs w:val="28"/>
        </w:rPr>
      </w:pPr>
      <w:r w:rsidRPr="008B582F">
        <w:rPr>
          <w:b/>
          <w:sz w:val="28"/>
          <w:szCs w:val="28"/>
        </w:rPr>
        <w:t>Jury Duty</w:t>
      </w:r>
    </w:p>
    <w:p w:rsidR="00A411EA" w:rsidRDefault="00A411EA" w:rsidP="00B97A76">
      <w:pPr>
        <w:pStyle w:val="NoSpacing"/>
      </w:pPr>
    </w:p>
    <w:p w:rsidR="00BB3E90" w:rsidRDefault="00BB3E90" w:rsidP="00B97A76">
      <w:pPr>
        <w:pStyle w:val="NoSpacing"/>
      </w:pPr>
      <w:r>
        <w:t>Employees will receive leave with pay and without loss of accumulated leave for jury duty.  Employees must present documentation of the service and may retain any compensation they receive.</w:t>
      </w:r>
      <w:r w:rsidR="007E2910">
        <w:t xml:space="preserve">  Employees are required to return to work when released by the court.</w:t>
      </w:r>
    </w:p>
    <w:p w:rsidR="00BB3E90" w:rsidRDefault="00BB3E90" w:rsidP="00B97A76">
      <w:pPr>
        <w:pStyle w:val="NoSpacing"/>
      </w:pPr>
    </w:p>
    <w:p w:rsidR="00BB3E90" w:rsidRPr="008B582F" w:rsidRDefault="00BB3E90" w:rsidP="00B97A76">
      <w:pPr>
        <w:pStyle w:val="NoSpacing"/>
        <w:rPr>
          <w:b/>
          <w:sz w:val="28"/>
          <w:szCs w:val="28"/>
        </w:rPr>
      </w:pPr>
      <w:r w:rsidRPr="008B582F">
        <w:rPr>
          <w:b/>
          <w:sz w:val="28"/>
          <w:szCs w:val="28"/>
        </w:rPr>
        <w:t>Other Court Appearances</w:t>
      </w:r>
    </w:p>
    <w:p w:rsidR="00BB3E90" w:rsidRDefault="00BB3E90" w:rsidP="00B97A76">
      <w:pPr>
        <w:pStyle w:val="NoSpacing"/>
      </w:pPr>
    </w:p>
    <w:p w:rsidR="00BB3E90" w:rsidRDefault="003244B4" w:rsidP="00B97A76">
      <w:pPr>
        <w:pStyle w:val="NoSpacing"/>
      </w:pPr>
      <w:r>
        <w:t>Absences due to compliance with a valid subpoena shall be fully compensated by the District and shall not be deducted from the employee’s pay or leave balance.</w:t>
      </w:r>
    </w:p>
    <w:p w:rsidR="003244B4" w:rsidRDefault="003244B4" w:rsidP="00B97A76">
      <w:pPr>
        <w:pStyle w:val="NoSpacing"/>
      </w:pPr>
    </w:p>
    <w:p w:rsidR="003244B4" w:rsidRDefault="003244B4" w:rsidP="00B97A76">
      <w:pPr>
        <w:pStyle w:val="NoSpacing"/>
      </w:pPr>
      <w:r>
        <w:t>Absences for court appearances related to an employee’s personal business shall be deducted from the employee’s personal leave.</w:t>
      </w:r>
    </w:p>
    <w:p w:rsidR="00D136AE" w:rsidRDefault="00D136AE" w:rsidP="00B97A76">
      <w:pPr>
        <w:pStyle w:val="NoSpacing"/>
      </w:pPr>
    </w:p>
    <w:p w:rsidR="00D136AE" w:rsidRPr="008B582F" w:rsidRDefault="00D136AE" w:rsidP="00B97A76">
      <w:pPr>
        <w:pStyle w:val="NoSpacing"/>
        <w:rPr>
          <w:b/>
          <w:sz w:val="28"/>
          <w:szCs w:val="28"/>
        </w:rPr>
      </w:pPr>
      <w:r w:rsidRPr="008B582F">
        <w:rPr>
          <w:b/>
          <w:sz w:val="28"/>
          <w:szCs w:val="28"/>
        </w:rPr>
        <w:t>Military Leave</w:t>
      </w:r>
    </w:p>
    <w:p w:rsidR="00BB3E90" w:rsidRDefault="00BB3E90" w:rsidP="00B97A76">
      <w:pPr>
        <w:pStyle w:val="NoSpacing"/>
      </w:pPr>
    </w:p>
    <w:p w:rsidR="00D136AE" w:rsidRDefault="00D136AE" w:rsidP="00B97A76">
      <w:pPr>
        <w:pStyle w:val="NoSpacing"/>
      </w:pPr>
      <w:r w:rsidRPr="000B59D7">
        <w:rPr>
          <w:b/>
        </w:rPr>
        <w:t>Paid Leave for Military Service</w:t>
      </w:r>
      <w:r>
        <w:t xml:space="preserve">:  </w:t>
      </w:r>
      <w:r w:rsidR="003244B4">
        <w:t>Any employee who is a member of the Texas National Guard, Texas State Guard, reserve component of the United States Armed Forces, or a member of a state or federally authorized Urban Search and Rescue Team is entitled to paid leave for authorized training or duty orders.  Paid military leave is limited to 15 days each federal fiscal year (October 1 – September 30).  In addition, an employee is entitled to use available state and local personal or sick leave during a time of active military service.</w:t>
      </w:r>
    </w:p>
    <w:p w:rsidR="003244B4" w:rsidRDefault="003244B4" w:rsidP="00B97A76">
      <w:pPr>
        <w:pStyle w:val="NoSpacing"/>
      </w:pPr>
    </w:p>
    <w:p w:rsidR="00275B9C" w:rsidRDefault="00D136AE" w:rsidP="00B97A76">
      <w:pPr>
        <w:pStyle w:val="NoSpacing"/>
      </w:pPr>
      <w:r w:rsidRPr="000B59D7">
        <w:rPr>
          <w:b/>
        </w:rPr>
        <w:t>Reemployment After Military Leave</w:t>
      </w:r>
      <w:r>
        <w:t xml:space="preserve">:  </w:t>
      </w:r>
      <w:r w:rsidR="001503C7">
        <w:t>Employees who leave the district to enter into the United States uniformed services or who are ordered to active duty as a member of the military force of any state (e.g., Nation or State Guard) may return to employment if they are honorably discharged.  Employees who wish to return to the district will be reemployed provided they can be qualified to perform the required duties.  To be eligible for reemployment, employees must provide notice of their obligation or intent to perform military service, provide evidence of honorable discharge or release, and submit an application for reemployment within the period of time specified by law to the business office. In most cases, the length of federal military service cannot exceed five years.</w:t>
      </w:r>
      <w:r w:rsidR="00B6669B">
        <w:t xml:space="preserve"> </w:t>
      </w:r>
    </w:p>
    <w:p w:rsidR="001503C7" w:rsidRDefault="001503C7" w:rsidP="00B97A76">
      <w:pPr>
        <w:pStyle w:val="NoSpacing"/>
      </w:pPr>
    </w:p>
    <w:p w:rsidR="00E30ECD" w:rsidRDefault="00E30ECD" w:rsidP="00B97A76">
      <w:pPr>
        <w:pStyle w:val="NoSpacing"/>
      </w:pPr>
      <w:r w:rsidRPr="00E30ECD">
        <w:rPr>
          <w:b/>
        </w:rPr>
        <w:lastRenderedPageBreak/>
        <w:t>Continuation of Health Insurance</w:t>
      </w:r>
      <w:r>
        <w:t xml:space="preserve">:  </w:t>
      </w:r>
      <w:r w:rsidR="00B6669B">
        <w:t>Employees who perform service in the uniformed services may elect to continue their health plan coverage at their own cost for a period not to exceed 24 months.  Employees should contact the business office for details on eligibility, requirements, and limitations.</w:t>
      </w:r>
    </w:p>
    <w:p w:rsidR="00546A8D" w:rsidRDefault="00546A8D" w:rsidP="00B97A76">
      <w:pPr>
        <w:pStyle w:val="NoSpacing"/>
      </w:pPr>
    </w:p>
    <w:p w:rsidR="00546A8D" w:rsidRDefault="00546A8D" w:rsidP="00B97A76">
      <w:pPr>
        <w:pStyle w:val="NoSpacing"/>
      </w:pPr>
      <w:r>
        <w:t>Information pertaining to rights under USERRA – The Uniformed Services Employment and Reemploym</w:t>
      </w:r>
      <w:r w:rsidR="0011300E">
        <w:t>ent</w:t>
      </w:r>
      <w:r>
        <w:t xml:space="preserve"> Rights Act is posted at each campus and the central office.  The notice “Your Rights Under USERRA” is printed below:</w:t>
      </w:r>
    </w:p>
    <w:p w:rsidR="00546A8D" w:rsidRDefault="00546A8D" w:rsidP="00B97A76">
      <w:pPr>
        <w:pStyle w:val="NoSpacing"/>
      </w:pPr>
    </w:p>
    <w:p w:rsidR="00546A8D" w:rsidRDefault="00546A8D" w:rsidP="00B97A76">
      <w:pPr>
        <w:pStyle w:val="NoSpacing"/>
      </w:pPr>
      <w:r w:rsidRPr="000B59D7">
        <w:rPr>
          <w:b/>
        </w:rPr>
        <w:t>REEMPLOYMENT RIGHTS:</w:t>
      </w:r>
      <w:r>
        <w:t xml:space="preserve">  </w:t>
      </w:r>
      <w:r w:rsidR="00C036C9">
        <w:t>You have the right to be reemployed in your civilian job if you leave that job to perform service in the uniformed service and:</w:t>
      </w:r>
    </w:p>
    <w:p w:rsidR="00546A8D" w:rsidRDefault="00C036C9" w:rsidP="00B97A76">
      <w:pPr>
        <w:pStyle w:val="NoSpacing"/>
      </w:pPr>
      <w:r>
        <w:t>You ensure that your employer receives advance written or verbal notice of your service;</w:t>
      </w:r>
    </w:p>
    <w:p w:rsidR="00C036C9" w:rsidRDefault="00C036C9" w:rsidP="00B97A76">
      <w:pPr>
        <w:pStyle w:val="NoSpacing"/>
      </w:pPr>
      <w:r>
        <w:t>You have five years or less of cumulative service in the uniformed services while with that particular employer;</w:t>
      </w:r>
    </w:p>
    <w:p w:rsidR="00C036C9" w:rsidRDefault="00C036C9" w:rsidP="00B97A76">
      <w:pPr>
        <w:pStyle w:val="NoSpacing"/>
      </w:pPr>
      <w:r>
        <w:t>You return to work or apply for reemployment in a timely manner after conclusion of service; and</w:t>
      </w:r>
    </w:p>
    <w:p w:rsidR="00C036C9" w:rsidRDefault="00C036C9" w:rsidP="00B97A76">
      <w:pPr>
        <w:pStyle w:val="NoSpacing"/>
      </w:pPr>
      <w:r>
        <w:t>You have not been separated from service with a disqualifying discharge or under other than honorable conditions.</w:t>
      </w:r>
    </w:p>
    <w:p w:rsidR="00C036C9" w:rsidRDefault="00C036C9" w:rsidP="00B97A76">
      <w:pPr>
        <w:pStyle w:val="NoSpacing"/>
      </w:pPr>
    </w:p>
    <w:p w:rsidR="000B59D7" w:rsidRDefault="00C036C9" w:rsidP="00B97A76">
      <w:pPr>
        <w:pStyle w:val="NoSpacing"/>
      </w:pPr>
      <w:r>
        <w:t xml:space="preserve">If you are eligible to be reemployed, </w:t>
      </w:r>
      <w:r w:rsidR="005209E0">
        <w:t>you must</w:t>
      </w:r>
      <w:r>
        <w:t xml:space="preserve"> be restored to the job and benefits you would have attained if you had not been absent due to military service or, in some cases, a comparable job.</w:t>
      </w:r>
    </w:p>
    <w:p w:rsidR="00C036C9" w:rsidRPr="000B59D7" w:rsidRDefault="00C036C9" w:rsidP="00B97A76">
      <w:pPr>
        <w:pStyle w:val="NoSpacing"/>
      </w:pPr>
    </w:p>
    <w:p w:rsidR="000B59D7" w:rsidRDefault="000B59D7" w:rsidP="00B97A76">
      <w:pPr>
        <w:pStyle w:val="NoSpacing"/>
      </w:pPr>
      <w:r w:rsidRPr="008B582F">
        <w:rPr>
          <w:b/>
        </w:rPr>
        <w:t>RIGHT TO BE FREE FROM DISCRIMINATION AND RETALIATION</w:t>
      </w:r>
      <w:r w:rsidRPr="000B59D7">
        <w:t>:</w:t>
      </w:r>
      <w:r>
        <w:t xml:space="preserve">  If you:</w:t>
      </w:r>
    </w:p>
    <w:p w:rsidR="000B59D7" w:rsidRDefault="00A73D0D" w:rsidP="00B97A76">
      <w:pPr>
        <w:pStyle w:val="NoSpacing"/>
      </w:pPr>
      <w:r>
        <w:t>Are a past or present member of the uniformed service;</w:t>
      </w:r>
    </w:p>
    <w:p w:rsidR="00C036C9" w:rsidRDefault="00C036C9" w:rsidP="00B97A76">
      <w:pPr>
        <w:pStyle w:val="NoSpacing"/>
      </w:pPr>
      <w:r>
        <w:t>Have applied for membership in the uniformed service; or</w:t>
      </w:r>
    </w:p>
    <w:p w:rsidR="00C036C9" w:rsidRDefault="00C036C9" w:rsidP="00B97A76">
      <w:pPr>
        <w:pStyle w:val="NoSpacing"/>
      </w:pPr>
      <w:r>
        <w:t>Are obligated to serve in the uniformed service;</w:t>
      </w:r>
    </w:p>
    <w:p w:rsidR="000B59D7" w:rsidRDefault="000B59D7" w:rsidP="00B97A76">
      <w:pPr>
        <w:pStyle w:val="NoSpacing"/>
      </w:pPr>
    </w:p>
    <w:p w:rsidR="000B59D7" w:rsidRDefault="000B59D7" w:rsidP="00B97A76">
      <w:pPr>
        <w:pStyle w:val="NoSpacing"/>
      </w:pPr>
      <w:r>
        <w:t>Then an employer may not deny you:</w:t>
      </w:r>
    </w:p>
    <w:p w:rsidR="000B59D7" w:rsidRDefault="00C036C9" w:rsidP="0085357D">
      <w:pPr>
        <w:pStyle w:val="NoSpacing"/>
        <w:numPr>
          <w:ilvl w:val="0"/>
          <w:numId w:val="33"/>
        </w:numPr>
      </w:pPr>
      <w:r>
        <w:t>Initial employment;</w:t>
      </w:r>
    </w:p>
    <w:p w:rsidR="00C036C9" w:rsidRDefault="00C036C9" w:rsidP="0085357D">
      <w:pPr>
        <w:pStyle w:val="NoSpacing"/>
        <w:numPr>
          <w:ilvl w:val="0"/>
          <w:numId w:val="33"/>
        </w:numPr>
      </w:pPr>
      <w:r>
        <w:t>Reemployment;</w:t>
      </w:r>
    </w:p>
    <w:p w:rsidR="00C036C9" w:rsidRDefault="00C036C9" w:rsidP="0085357D">
      <w:pPr>
        <w:pStyle w:val="NoSpacing"/>
        <w:numPr>
          <w:ilvl w:val="0"/>
          <w:numId w:val="33"/>
        </w:numPr>
      </w:pPr>
      <w:r>
        <w:t>Retention in employment;</w:t>
      </w:r>
    </w:p>
    <w:p w:rsidR="00C036C9" w:rsidRDefault="00C036C9" w:rsidP="0085357D">
      <w:pPr>
        <w:pStyle w:val="NoSpacing"/>
        <w:numPr>
          <w:ilvl w:val="0"/>
          <w:numId w:val="33"/>
        </w:numPr>
      </w:pPr>
      <w:r>
        <w:t>Promotion; or</w:t>
      </w:r>
    </w:p>
    <w:p w:rsidR="00C036C9" w:rsidRDefault="00C036C9" w:rsidP="00B97A76">
      <w:pPr>
        <w:pStyle w:val="NoSpacing"/>
        <w:numPr>
          <w:ilvl w:val="0"/>
          <w:numId w:val="33"/>
        </w:numPr>
      </w:pPr>
      <w:r>
        <w:t>Any benefit of employment</w:t>
      </w:r>
      <w:r w:rsidR="0085357D">
        <w:t xml:space="preserve"> b</w:t>
      </w:r>
      <w:r>
        <w:t>ecause of this status.</w:t>
      </w:r>
    </w:p>
    <w:p w:rsidR="001503C7" w:rsidRDefault="001503C7" w:rsidP="00B97A76">
      <w:pPr>
        <w:pStyle w:val="NoSpacing"/>
      </w:pPr>
    </w:p>
    <w:p w:rsidR="000B59D7" w:rsidRDefault="00C036C9" w:rsidP="00B97A76">
      <w:pPr>
        <w:pStyle w:val="NoSpacing"/>
      </w:pPr>
      <w:r>
        <w:t>In addition, an employer may not retaliate against anyone assisting in the enforcement of USERRA rights, including testifying or making a statement in connection with a proceeding under USERRA, even if that person has no service connection.</w:t>
      </w:r>
    </w:p>
    <w:p w:rsidR="002952E7" w:rsidRDefault="002952E7" w:rsidP="00B97A76">
      <w:pPr>
        <w:pStyle w:val="NoSpacing"/>
      </w:pPr>
    </w:p>
    <w:p w:rsidR="000B59D7" w:rsidRPr="008B582F" w:rsidRDefault="000B59D7" w:rsidP="00B97A76">
      <w:pPr>
        <w:pStyle w:val="NoSpacing"/>
        <w:rPr>
          <w:b/>
          <w:sz w:val="28"/>
          <w:szCs w:val="28"/>
        </w:rPr>
      </w:pPr>
      <w:r w:rsidRPr="008B582F">
        <w:rPr>
          <w:b/>
          <w:sz w:val="28"/>
          <w:szCs w:val="28"/>
        </w:rPr>
        <w:t xml:space="preserve">HEALTH INSURANCE PROTECTION:  </w:t>
      </w:r>
    </w:p>
    <w:p w:rsidR="00E430F8" w:rsidRDefault="00E430F8" w:rsidP="00B97A76">
      <w:pPr>
        <w:pStyle w:val="NoSpacing"/>
      </w:pPr>
      <w:r w:rsidRPr="00E430F8">
        <w:t>If you leave</w:t>
      </w:r>
      <w:r>
        <w:t xml:space="preserve"> your job to perform military service, you have the right to elect to continue your existing em</w:t>
      </w:r>
      <w:r w:rsidR="002952E7">
        <w:t>ployer-based health plan coverage for you and your dependents for u</w:t>
      </w:r>
      <w:r w:rsidR="004579A9">
        <w:t>p</w:t>
      </w:r>
      <w:r w:rsidR="002952E7">
        <w:t xml:space="preserve"> to 23 months while in the military.</w:t>
      </w:r>
    </w:p>
    <w:p w:rsidR="002952E7" w:rsidRDefault="002952E7" w:rsidP="00B97A76">
      <w:pPr>
        <w:pStyle w:val="NoSpacing"/>
      </w:pPr>
    </w:p>
    <w:p w:rsidR="002952E7" w:rsidRPr="00E430F8" w:rsidRDefault="002952E7" w:rsidP="00B97A76">
      <w:pPr>
        <w:pStyle w:val="NoSpacing"/>
      </w:pPr>
      <w:r>
        <w:t xml:space="preserve">Even if you don’t elect to continue coverage during your military service, you have the right to be reinstated in your employer’s health plan when you are reemployed, generally without any waiting periods or exclusions </w:t>
      </w:r>
      <w:r w:rsidR="004579A9">
        <w:t>(</w:t>
      </w:r>
      <w:r w:rsidR="00305451">
        <w:t>e.g.</w:t>
      </w:r>
      <w:r>
        <w:t>, pre-existing condition exclusions) except for service-c</w:t>
      </w:r>
      <w:r w:rsidR="004579A9">
        <w:t>onnected illnesses or injuries.</w:t>
      </w:r>
    </w:p>
    <w:p w:rsidR="00C036C9" w:rsidRDefault="00C036C9" w:rsidP="00B97A76">
      <w:pPr>
        <w:pStyle w:val="NoSpacing"/>
      </w:pPr>
    </w:p>
    <w:p w:rsidR="000B59D7" w:rsidRPr="008B582F" w:rsidRDefault="000B59D7" w:rsidP="00B97A76">
      <w:pPr>
        <w:pStyle w:val="NoSpacing"/>
        <w:rPr>
          <w:b/>
        </w:rPr>
      </w:pPr>
      <w:r w:rsidRPr="008B582F">
        <w:rPr>
          <w:b/>
        </w:rPr>
        <w:t xml:space="preserve">ENFORCEMENT: </w:t>
      </w:r>
    </w:p>
    <w:p w:rsidR="000B59D7" w:rsidRDefault="002952E7" w:rsidP="00B97A76">
      <w:pPr>
        <w:pStyle w:val="NoSpacing"/>
      </w:pPr>
      <w:r>
        <w:t xml:space="preserve">The U.S. Department of Labor, Veterans Employment and Training Service (VETS) </w:t>
      </w:r>
      <w:r w:rsidR="005209E0">
        <w:t>are</w:t>
      </w:r>
      <w:r>
        <w:t xml:space="preserve"> authorized to investigate and resolve complaints of USERRA violations.</w:t>
      </w:r>
    </w:p>
    <w:p w:rsidR="000B59D7" w:rsidRDefault="002952E7" w:rsidP="00B97A76">
      <w:pPr>
        <w:pStyle w:val="NoSpacing"/>
      </w:pPr>
      <w:r>
        <w:t xml:space="preserve">For assistance in filing a complaint, or for any other information on USERRA, contact VETS at 1-866-4-USA-DOL or visit its website at </w:t>
      </w:r>
      <w:hyperlink r:id="rId17" w:history="1">
        <w:r w:rsidRPr="00965209">
          <w:rPr>
            <w:rStyle w:val="Hyperlink"/>
          </w:rPr>
          <w:t>http://www.dol.gov/vets</w:t>
        </w:r>
      </w:hyperlink>
      <w:r>
        <w:t xml:space="preserve">.  An interactive online USERRA Advisor can be viewed at </w:t>
      </w:r>
      <w:hyperlink r:id="rId18" w:history="1">
        <w:r w:rsidRPr="00965209">
          <w:rPr>
            <w:rStyle w:val="Hyperlink"/>
          </w:rPr>
          <w:t>http://www.dol.gov/elaws/userra.htm</w:t>
        </w:r>
      </w:hyperlink>
      <w:r>
        <w:t xml:space="preserve">. </w:t>
      </w:r>
    </w:p>
    <w:p w:rsidR="000B59D7" w:rsidRDefault="002952E7" w:rsidP="00B97A76">
      <w:pPr>
        <w:pStyle w:val="NoSpacing"/>
      </w:pPr>
      <w:r>
        <w:t>If you file a complaint with VETS and VETS is unable to resolve it, you may request that your case be referred to the Department of Justice or the Office of Special Counsel, as applicable, for representation.</w:t>
      </w:r>
    </w:p>
    <w:p w:rsidR="000B59D7" w:rsidRDefault="002952E7" w:rsidP="00B97A76">
      <w:pPr>
        <w:pStyle w:val="NoSpacing"/>
      </w:pPr>
      <w:r>
        <w:t>You may also bypass the VETS process and bring a civil action against an employer for violations of USERRA.</w:t>
      </w:r>
      <w:r w:rsidR="000B59D7">
        <w:tab/>
        <w:t>.</w:t>
      </w:r>
    </w:p>
    <w:p w:rsidR="000B59D7" w:rsidRDefault="000B59D7" w:rsidP="00B97A76">
      <w:pPr>
        <w:pStyle w:val="NoSpacing"/>
      </w:pPr>
    </w:p>
    <w:p w:rsidR="000B59D7" w:rsidRPr="008B582F" w:rsidRDefault="007A09F7" w:rsidP="00B97A76">
      <w:pPr>
        <w:pStyle w:val="NoSpacing"/>
        <w:rPr>
          <w:b/>
          <w:sz w:val="28"/>
          <w:szCs w:val="28"/>
        </w:rPr>
      </w:pPr>
      <w:r w:rsidRPr="008B582F">
        <w:rPr>
          <w:b/>
          <w:sz w:val="28"/>
          <w:szCs w:val="28"/>
        </w:rPr>
        <w:t>Employee Recognition and Appreciation</w:t>
      </w:r>
    </w:p>
    <w:p w:rsidR="007A09F7" w:rsidRDefault="007A09F7" w:rsidP="00B97A76">
      <w:pPr>
        <w:pStyle w:val="NoSpacing"/>
      </w:pPr>
    </w:p>
    <w:p w:rsidR="007A09F7" w:rsidRDefault="007A09F7" w:rsidP="00B97A76">
      <w:pPr>
        <w:pStyle w:val="NoSpacing"/>
      </w:pPr>
      <w:r>
        <w:t xml:space="preserve">Continuous efforts are made throughout the year to recognize employees who make an extra effort to contribute to the success of the district.  Awards are presented to employees with local service in five year increments.  This is done at the district-wide staff meeting </w:t>
      </w:r>
      <w:r w:rsidR="00D628EC">
        <w:t>at the end of the school year</w:t>
      </w:r>
      <w:r>
        <w:t>.</w:t>
      </w:r>
    </w:p>
    <w:p w:rsidR="007A09F7" w:rsidRDefault="007A09F7" w:rsidP="00B97A76">
      <w:pPr>
        <w:pStyle w:val="NoSpacing"/>
      </w:pPr>
    </w:p>
    <w:p w:rsidR="007A09F7" w:rsidRDefault="007A09F7" w:rsidP="00B97A76">
      <w:pPr>
        <w:pStyle w:val="NoSpacing"/>
      </w:pPr>
      <w:r>
        <w:t>All employees of the District are eligible to receive an athletic pass allowing them free access to all home athletic events.</w:t>
      </w:r>
    </w:p>
    <w:p w:rsidR="007A09F7" w:rsidRDefault="007A09F7" w:rsidP="00B97A76">
      <w:pPr>
        <w:pStyle w:val="NoSpacing"/>
      </w:pPr>
    </w:p>
    <w:p w:rsidR="007A09F7" w:rsidRPr="008B582F" w:rsidRDefault="007A09F7" w:rsidP="00B97A76">
      <w:pPr>
        <w:pStyle w:val="NoSpacing"/>
        <w:rPr>
          <w:b/>
          <w:sz w:val="28"/>
          <w:szCs w:val="28"/>
        </w:rPr>
      </w:pPr>
      <w:r w:rsidRPr="008B582F">
        <w:rPr>
          <w:b/>
          <w:sz w:val="28"/>
          <w:szCs w:val="28"/>
        </w:rPr>
        <w:t>District Communications</w:t>
      </w:r>
    </w:p>
    <w:p w:rsidR="007A09F7" w:rsidRPr="007A09F7" w:rsidRDefault="007A09F7" w:rsidP="00B97A76">
      <w:pPr>
        <w:pStyle w:val="NoSpacing"/>
      </w:pPr>
    </w:p>
    <w:p w:rsidR="00BF71B5" w:rsidRDefault="00805285" w:rsidP="00B97A76">
      <w:pPr>
        <w:pStyle w:val="NoSpacing"/>
      </w:pPr>
      <w:r>
        <w:t xml:space="preserve">The district calendar is maintained online as well as a scrolling monthly calendar, both accessible through the district’s website:  </w:t>
      </w:r>
      <w:hyperlink r:id="rId19" w:history="1">
        <w:r w:rsidRPr="00B97111">
          <w:rPr>
            <w:rStyle w:val="Hyperlink"/>
          </w:rPr>
          <w:t>www.ocisd.net</w:t>
        </w:r>
      </w:hyperlink>
      <w:r>
        <w:t>.  An electroni</w:t>
      </w:r>
      <w:r w:rsidR="00BF71B5">
        <w:t>c marquee posts upcoming events.  Contact Sherry Sexton in the central office to have events/activities listed on the marquee.</w:t>
      </w:r>
      <w:r>
        <w:t xml:space="preserve">  </w:t>
      </w:r>
    </w:p>
    <w:p w:rsidR="00C71348" w:rsidRDefault="00C71348" w:rsidP="00B97A76">
      <w:pPr>
        <w:pStyle w:val="NoSpacing"/>
      </w:pPr>
    </w:p>
    <w:p w:rsidR="000B59D7" w:rsidRPr="008B582F" w:rsidRDefault="00BF71B5" w:rsidP="00B97A76">
      <w:pPr>
        <w:pStyle w:val="NoSpacing"/>
        <w:rPr>
          <w:b/>
          <w:sz w:val="28"/>
          <w:szCs w:val="28"/>
        </w:rPr>
      </w:pPr>
      <w:r w:rsidRPr="008B582F">
        <w:rPr>
          <w:b/>
          <w:sz w:val="28"/>
          <w:szCs w:val="28"/>
        </w:rPr>
        <w:t xml:space="preserve">Complaints and Grievances </w:t>
      </w:r>
    </w:p>
    <w:p w:rsidR="00BF71B5" w:rsidRPr="008B582F" w:rsidRDefault="00BF71B5" w:rsidP="00B97A76">
      <w:pPr>
        <w:pStyle w:val="NoSpacing"/>
        <w:rPr>
          <w:i/>
        </w:rPr>
      </w:pPr>
      <w:r w:rsidRPr="008B582F">
        <w:rPr>
          <w:i/>
        </w:rPr>
        <w:t>Policy DGBA</w:t>
      </w:r>
    </w:p>
    <w:p w:rsidR="00BF71B5" w:rsidRDefault="00BF71B5" w:rsidP="00B97A76">
      <w:pPr>
        <w:pStyle w:val="NoSpacing"/>
      </w:pPr>
    </w:p>
    <w:p w:rsidR="00F36145" w:rsidRDefault="001D5028" w:rsidP="00B97A76">
      <w:pPr>
        <w:pStyle w:val="NoSpacing"/>
      </w:pPr>
      <w:r>
        <w:t>In an effort to h</w:t>
      </w:r>
      <w:r w:rsidR="00A23B99">
        <w:t>e</w:t>
      </w:r>
      <w:r>
        <w:t xml:space="preserve">ar and </w:t>
      </w:r>
      <w:r w:rsidR="009078E1">
        <w:t>resolve employee concerns or complaints in a timely manner and at the lowest administrative level possible, the board has adopted an orderly grievance process.  Employees are encouraged to discuss their concerns or complaints with their supervisors or an appropriate administrator at any time.</w:t>
      </w:r>
    </w:p>
    <w:p w:rsidR="009078E1" w:rsidRDefault="009078E1" w:rsidP="00B97A76">
      <w:pPr>
        <w:pStyle w:val="NoSpacing"/>
      </w:pPr>
    </w:p>
    <w:p w:rsidR="009078E1" w:rsidRDefault="009078E1" w:rsidP="00B97A76">
      <w:pPr>
        <w:pStyle w:val="NoSpacing"/>
      </w:pPr>
      <w:r>
        <w:lastRenderedPageBreak/>
        <w:t>The formal process provides all employees with an opportunity to be heard up to the highest level of management if they are dissatisfied with an administrative response.  Once all administrative procedures are exhausted, employees can bring concerns or complaints to the board of trustees.  For ease of reference, the district’s policy concerning the process of bringing concerns and complaints is reprinted as follows:</w:t>
      </w:r>
    </w:p>
    <w:p w:rsidR="00270706" w:rsidRDefault="00270706" w:rsidP="00B97A76">
      <w:pPr>
        <w:pStyle w:val="NoSpacing"/>
      </w:pPr>
    </w:p>
    <w:p w:rsidR="00270706" w:rsidRPr="00BF71B5" w:rsidRDefault="00270706" w:rsidP="00B97A76">
      <w:pPr>
        <w:pStyle w:val="NoSpacing"/>
      </w:pPr>
      <w:r w:rsidRPr="00084486">
        <w:rPr>
          <w:b/>
        </w:rPr>
        <w:t>GUIDING PRINCIPLES/INFORMAL PROCESS</w:t>
      </w:r>
      <w:r>
        <w:t xml:space="preserve">:  </w:t>
      </w:r>
      <w:r w:rsidR="009078E1">
        <w:t>The Board encourages employees to discuss their concerns and complaints through informal conferences with their supervisor, principal, or other appropriate administrator.  Concerns should be expressed as soon as possible to allow early resolution at the lowest possible administrative level.</w:t>
      </w:r>
    </w:p>
    <w:p w:rsidR="008943B1" w:rsidRDefault="00270706" w:rsidP="00B97A76">
      <w:pPr>
        <w:pStyle w:val="NoSpacing"/>
      </w:pPr>
      <w:r w:rsidRPr="00084486">
        <w:rPr>
          <w:b/>
        </w:rPr>
        <w:t>DIRECT COMMUNICATION WITH BOARD MEMBERS</w:t>
      </w:r>
      <w:r>
        <w:t xml:space="preserve">: </w:t>
      </w:r>
      <w:r w:rsidR="009078E1">
        <w:t>Employees shall not be prohibited from communicating with a member of the Board regarding District operations except when communication between an employee and a Board member would be inappropriate because of a pending hearing or appeal related to the employee.</w:t>
      </w:r>
    </w:p>
    <w:p w:rsidR="008943B1" w:rsidRDefault="00270706" w:rsidP="00B97A76">
      <w:pPr>
        <w:pStyle w:val="NoSpacing"/>
      </w:pPr>
      <w:r w:rsidRPr="00084486">
        <w:rPr>
          <w:b/>
        </w:rPr>
        <w:t>FORMAL PROCESS</w:t>
      </w:r>
      <w:r>
        <w:t xml:space="preserve">:  </w:t>
      </w:r>
      <w:r w:rsidR="009078E1">
        <w:t>If an informal conference regarding a complaint fails to reach the outcome requested by the employee, he or she may initiate the formal process described below by timely filing a written complaint form.  Even after initiating the formal complaint process, employees are encouraged to seek informal resolution of their concerns.  An employee whose concerns are resolved may withdraw a formal complaint at any time.  The process described in this policy shall not be construed to create new or additional rights beyond those granted by law or Board policy, nor to require a full evidentiary hearing or “mini-trial” at any level.</w:t>
      </w:r>
    </w:p>
    <w:p w:rsidR="008943B1" w:rsidRDefault="00270706" w:rsidP="00B97A76">
      <w:pPr>
        <w:pStyle w:val="NoSpacing"/>
      </w:pPr>
      <w:r w:rsidRPr="00084486">
        <w:rPr>
          <w:b/>
        </w:rPr>
        <w:t>NOTICE TO EMPLOYEES</w:t>
      </w:r>
      <w:r w:rsidR="00416AD6">
        <w:t xml:space="preserve">:  The District shall inform employees of this policy.  </w:t>
      </w:r>
      <w:r w:rsidR="00416AD6" w:rsidRPr="00084486">
        <w:rPr>
          <w:b/>
        </w:rPr>
        <w:t>FREEDOM FROM RETALIATION</w:t>
      </w:r>
      <w:r w:rsidR="00416AD6">
        <w:t xml:space="preserve">:  </w:t>
      </w:r>
      <w:r w:rsidR="008D0734">
        <w:t>Neither the Board nor any District employee shall unlawfully retaliate against an employee for bringing a concern or complaint.</w:t>
      </w:r>
      <w:r w:rsidR="00416AD6">
        <w:t xml:space="preserve">  </w:t>
      </w:r>
      <w:r w:rsidR="00D628EC">
        <w:rPr>
          <w:b/>
        </w:rPr>
        <w:t>WHISTLEBLOWER</w:t>
      </w:r>
      <w:r w:rsidR="00416AD6" w:rsidRPr="00084486">
        <w:rPr>
          <w:b/>
        </w:rPr>
        <w:t xml:space="preserve"> COMPLAINTS</w:t>
      </w:r>
      <w:r w:rsidR="00416AD6">
        <w:t xml:space="preserve">:  </w:t>
      </w:r>
      <w:r w:rsidR="008D0734">
        <w:t xml:space="preserve">Whistleblower complaints shall be filed within the time specified by law and may be made to the Superintendent or designee beginning at Level Two.  Time lines for the employee and the District set out in this policy may be shortened to allow the Board to make a final decision within 60 calendar days of the initiation of the complaint.  </w:t>
      </w:r>
    </w:p>
    <w:p w:rsidR="008943B1" w:rsidRDefault="00416AD6" w:rsidP="00B97A76">
      <w:pPr>
        <w:pStyle w:val="NoSpacing"/>
      </w:pPr>
      <w:r w:rsidRPr="00084486">
        <w:rPr>
          <w:b/>
        </w:rPr>
        <w:t>COMPLAINTS AGAINST</w:t>
      </w:r>
      <w:r>
        <w:t xml:space="preserve"> </w:t>
      </w:r>
      <w:r w:rsidRPr="00084486">
        <w:rPr>
          <w:b/>
        </w:rPr>
        <w:t>SUPERVISORS</w:t>
      </w:r>
      <w:r>
        <w:t xml:space="preserve">:  </w:t>
      </w:r>
      <w:r w:rsidR="00384131">
        <w:t>Complaints alleging a violation of law by a supervisor may be made to the Superintendent or designee.  Complaints alleging a violation of law by the Superintendent may be made directly to the Board or designee.</w:t>
      </w:r>
    </w:p>
    <w:p w:rsidR="00270706" w:rsidRDefault="00416AD6" w:rsidP="00B97A76">
      <w:pPr>
        <w:pStyle w:val="NoSpacing"/>
      </w:pPr>
      <w:r w:rsidRPr="00084486">
        <w:rPr>
          <w:b/>
        </w:rPr>
        <w:t>COMPLAINTS</w:t>
      </w:r>
      <w:r>
        <w:t xml:space="preserve">:  </w:t>
      </w:r>
      <w:r w:rsidR="00384131">
        <w:t>In this policy, the terms “complaint” and “grievance” shall have the same meaning.  This policy shall apply to all employee complaints, except as provided below.</w:t>
      </w:r>
    </w:p>
    <w:p w:rsidR="00AF6485" w:rsidRDefault="00AF6485" w:rsidP="00B97A76">
      <w:pPr>
        <w:pStyle w:val="NoSpacing"/>
      </w:pPr>
      <w:r>
        <w:rPr>
          <w:b/>
        </w:rPr>
        <w:t>EXCEPTIONS</w:t>
      </w:r>
      <w:r w:rsidRPr="00AF6485">
        <w:t>:</w:t>
      </w:r>
      <w:r>
        <w:t xml:space="preserve">  This policy shall not apply to:</w:t>
      </w:r>
    </w:p>
    <w:p w:rsidR="00416AD6" w:rsidRDefault="00384131" w:rsidP="0085357D">
      <w:pPr>
        <w:pStyle w:val="NoSpacing"/>
        <w:numPr>
          <w:ilvl w:val="0"/>
          <w:numId w:val="34"/>
        </w:numPr>
      </w:pPr>
      <w:r>
        <w:t>Complaints alleging discrimination, including violations of Title IX (gender), Title VII (sex, race, color, religion, national origin), ADEA (age), or Section 504 (disability).</w:t>
      </w:r>
    </w:p>
    <w:p w:rsidR="00416AD6" w:rsidRDefault="00AF6485" w:rsidP="0085357D">
      <w:pPr>
        <w:pStyle w:val="NoSpacing"/>
        <w:numPr>
          <w:ilvl w:val="0"/>
          <w:numId w:val="34"/>
        </w:numPr>
      </w:pPr>
      <w:r>
        <w:t>Complaints alleging certain forms of harassment, including harassment by a supervisor and violations of Title VII.</w:t>
      </w:r>
    </w:p>
    <w:p w:rsidR="00416AD6" w:rsidRDefault="00AF6485" w:rsidP="0085357D">
      <w:pPr>
        <w:pStyle w:val="NoSpacing"/>
        <w:numPr>
          <w:ilvl w:val="0"/>
          <w:numId w:val="34"/>
        </w:numPr>
      </w:pPr>
      <w:r>
        <w:t>Complaints concerning retaliation relating to discrimination and harassment.</w:t>
      </w:r>
    </w:p>
    <w:p w:rsidR="00416AD6" w:rsidRDefault="00AF6485" w:rsidP="0085357D">
      <w:pPr>
        <w:pStyle w:val="NoSpacing"/>
        <w:numPr>
          <w:ilvl w:val="0"/>
          <w:numId w:val="34"/>
        </w:numPr>
      </w:pPr>
      <w:r>
        <w:lastRenderedPageBreak/>
        <w:t>Complaints concerning instructional materials.</w:t>
      </w:r>
    </w:p>
    <w:p w:rsidR="00416AD6" w:rsidRDefault="00AF6485" w:rsidP="0085357D">
      <w:pPr>
        <w:pStyle w:val="NoSpacing"/>
        <w:numPr>
          <w:ilvl w:val="0"/>
          <w:numId w:val="34"/>
        </w:numPr>
      </w:pPr>
      <w:r>
        <w:t>Complaints concerning a commissioned peace officer who is an employee of the District.</w:t>
      </w:r>
    </w:p>
    <w:p w:rsidR="00416AD6" w:rsidRDefault="00AF6485" w:rsidP="0085357D">
      <w:pPr>
        <w:pStyle w:val="NoSpacing"/>
        <w:numPr>
          <w:ilvl w:val="0"/>
          <w:numId w:val="34"/>
        </w:numPr>
      </w:pPr>
      <w:r>
        <w:t>Complaints arising from the proposed nonrenewal of a term contract issued under Chapter 21 of the Education Code.</w:t>
      </w:r>
    </w:p>
    <w:p w:rsidR="009F1CE2" w:rsidRDefault="00AF6485" w:rsidP="0085357D">
      <w:pPr>
        <w:pStyle w:val="NoSpacing"/>
        <w:numPr>
          <w:ilvl w:val="0"/>
          <w:numId w:val="34"/>
        </w:numPr>
      </w:pPr>
      <w:r>
        <w:t>Complaints arising from the proposed termination or suspension without pay of an employee on a probationary,</w:t>
      </w:r>
      <w:r w:rsidR="004579A9">
        <w:t xml:space="preserve"> or</w:t>
      </w:r>
      <w:r>
        <w:t xml:space="preserve"> term contract issued under Chapter 21 of the Education Code during the contract term.</w:t>
      </w:r>
    </w:p>
    <w:p w:rsidR="008943B1" w:rsidRDefault="009F1CE2" w:rsidP="00B97A76">
      <w:pPr>
        <w:pStyle w:val="NoSpacing"/>
      </w:pPr>
      <w:r w:rsidRPr="00084486">
        <w:rPr>
          <w:b/>
        </w:rPr>
        <w:t>GENERAL PROVISIONS/FILING</w:t>
      </w:r>
      <w:r w:rsidR="00384131">
        <w:t>:  Complaint forms and appeal notices may be filed by hand-delivery, fax, or U.S. Mail.  Hand-delivered filings shall be timely filed if received by the appropriate administrator or designee by the close of business on the deadline.  Fax filings shall be timely filed if they are received on or before the deadline, as indicated by the date/time shown on the fax copy.  Mail filings shall be timely filed if they are postmarked by U.S. Mail on or before the deadline and received by the appropriate administrator or designated representative no more than three days after the deadline.</w:t>
      </w:r>
    </w:p>
    <w:p w:rsidR="008943B1" w:rsidRDefault="009F1CE2" w:rsidP="00B97A76">
      <w:pPr>
        <w:pStyle w:val="NoSpacing"/>
      </w:pPr>
      <w:r w:rsidRPr="00084486">
        <w:rPr>
          <w:b/>
        </w:rPr>
        <w:t>RESPONSE</w:t>
      </w:r>
      <w:r>
        <w:t xml:space="preserve">:  </w:t>
      </w:r>
      <w:r w:rsidR="00384131">
        <w:t>At Levels One and Two, “response” shall mean a written communication to the employee from the appropriate administrator.  Responses may be hand-delivered or sent by U.S. Mail to the employee’s mailing address or record.  Mailed responses shall be timely if they are postmarked by U.S. Mail on or before the deadline.</w:t>
      </w:r>
    </w:p>
    <w:p w:rsidR="00351976" w:rsidRDefault="00351976" w:rsidP="00B97A76">
      <w:pPr>
        <w:pStyle w:val="NoSpacing"/>
      </w:pPr>
      <w:r>
        <w:rPr>
          <w:b/>
        </w:rPr>
        <w:t>DAYS</w:t>
      </w:r>
      <w:r w:rsidRPr="00351976">
        <w:t>:</w:t>
      </w:r>
      <w:r>
        <w:t xml:space="preserve">  “</w:t>
      </w:r>
      <w:r w:rsidR="00384131">
        <w:t>”Days” shall mean District business days, unless otherwise noted.  In calculating time lines under this policy, the day a document is filed is “day zero.”  The following business day is “day one.”</w:t>
      </w:r>
    </w:p>
    <w:p w:rsidR="008943B1" w:rsidRDefault="009F1CE2" w:rsidP="00B97A76">
      <w:pPr>
        <w:pStyle w:val="NoSpacing"/>
      </w:pPr>
      <w:r w:rsidRPr="00084486">
        <w:rPr>
          <w:b/>
        </w:rPr>
        <w:t>REPRESENTATIVE</w:t>
      </w:r>
      <w:r>
        <w:t xml:space="preserve">:  </w:t>
      </w:r>
      <w:r w:rsidR="00384131">
        <w:t>“Representative” shall mean any person who or an organization that does not claim the right to strike and is designated by the employee to represent him or her in the complaint process.  The employee may designate a representative through written notice to the District at any level of this process.  If the employee designates a representative with fewer than three days’ notice to the District before a scheduled conference or hearing, the District may reschedule the conference or hearing to a later date, if desired, in order to include the District’s counsel.  The District may be represented by counsel at any level of the process.</w:t>
      </w:r>
      <w:r w:rsidR="005209E0">
        <w:t xml:space="preserve">  </w:t>
      </w:r>
      <w:r w:rsidRPr="00084486">
        <w:rPr>
          <w:b/>
        </w:rPr>
        <w:t>CONSOLIDATING COMPLAINTS</w:t>
      </w:r>
      <w:r>
        <w:t xml:space="preserve">:  </w:t>
      </w:r>
      <w:r w:rsidR="00384131">
        <w:t xml:space="preserve">Complaints arising out of an event or a series of related events shall be address in one complaint.  Employees shall not bring separate or serial complaints arising from any event or series of events that have been or could have been addressed in a previous complaint.  </w:t>
      </w:r>
      <w:r w:rsidR="00744443">
        <w:t>When two or more complaints are sufficiently</w:t>
      </w:r>
      <w:r w:rsidR="00C46314">
        <w:t xml:space="preserve"> similar in nature and remedy sought to permit their resolution through one proceeding, the District may consolidate the complaints.</w:t>
      </w:r>
      <w:r w:rsidR="00CB779F">
        <w:t xml:space="preserve">  </w:t>
      </w:r>
      <w:r w:rsidR="00CB779F" w:rsidRPr="009878A4">
        <w:rPr>
          <w:b/>
        </w:rPr>
        <w:t>UNTIMELY FILINGS</w:t>
      </w:r>
      <w:r w:rsidR="00CB779F">
        <w:t xml:space="preserve">:  </w:t>
      </w:r>
      <w:r w:rsidR="00C46314">
        <w:t>All time limits shall be strictly followed unless modified by mutual written consent.  If a complaint form or appeal notice is not timely filed, the complaint may be dismissed, on written notice to the employee, at any point during the complaint process.  The employee may appeal the dismissal by seeking review in writing within two days from the date of the written dismissal notice, starting at the level at which the complaint was dismissed.  Such appeal shall be limited to the issue of timeliness.</w:t>
      </w:r>
    </w:p>
    <w:p w:rsidR="008943B1" w:rsidRDefault="00CB779F" w:rsidP="00B97A76">
      <w:pPr>
        <w:pStyle w:val="NoSpacing"/>
      </w:pPr>
      <w:r w:rsidRPr="009878A4">
        <w:rPr>
          <w:b/>
        </w:rPr>
        <w:lastRenderedPageBreak/>
        <w:t>COSTS INCURRED</w:t>
      </w:r>
      <w:r>
        <w:t xml:space="preserve">:  </w:t>
      </w:r>
      <w:r w:rsidR="00C46314">
        <w:t>Each party shall pay its own costs incurred in the course of the complaint.</w:t>
      </w:r>
    </w:p>
    <w:p w:rsidR="009F1CE2" w:rsidRDefault="00CB779F" w:rsidP="00B97A76">
      <w:pPr>
        <w:pStyle w:val="NoSpacing"/>
      </w:pPr>
      <w:r w:rsidRPr="009878A4">
        <w:rPr>
          <w:b/>
        </w:rPr>
        <w:t>COMPLAINT FORM</w:t>
      </w:r>
      <w:r>
        <w:t xml:space="preserve">:  </w:t>
      </w:r>
      <w:r w:rsidR="00C46314">
        <w:t xml:space="preserve">Complaints under this policy shall be submitted in writing on a form provided by the District.  </w:t>
      </w:r>
      <w:r w:rsidR="00305451">
        <w:t xml:space="preserve">Copies of any documents that support the complaint should be attached to the complaint form.  </w:t>
      </w:r>
      <w:r w:rsidR="00C46314">
        <w:t>If the employee does not have copies of these documents, they may be presented at the Level One conference.  After the Level One conference, no new documents may be submitted by the employee unless the employee did not know the documents existed before the Level One conference.</w:t>
      </w:r>
      <w:r w:rsidR="005D4C3E">
        <w:t xml:space="preserve">  A complaint form that is incomplete in any material aspect may be dismissed, but may be refilled with all the required information if the refilling is within the designated time for filing a complaint.</w:t>
      </w:r>
    </w:p>
    <w:p w:rsidR="005D4C3E" w:rsidRDefault="005D4C3E" w:rsidP="00B97A76">
      <w:pPr>
        <w:pStyle w:val="NoSpacing"/>
      </w:pPr>
      <w:r>
        <w:rPr>
          <w:b/>
        </w:rPr>
        <w:t>AUDIO RECORDING</w:t>
      </w:r>
      <w:r w:rsidRPr="005D4C3E">
        <w:t>:</w:t>
      </w:r>
      <w:r>
        <w:t xml:space="preserve">  As provided by law, an employee shall be permitted to make an audio recording of a conference or hearing under this policy at which the substance of the employee’s complaint is discussed.  The employee shall notify all attendees present that an audio recording is taking place.</w:t>
      </w:r>
    </w:p>
    <w:p w:rsidR="009878A4" w:rsidRDefault="009878A4" w:rsidP="00B97A76">
      <w:pPr>
        <w:pStyle w:val="NoSpacing"/>
      </w:pPr>
      <w:r>
        <w:rPr>
          <w:b/>
        </w:rPr>
        <w:t>LEVEL ONE</w:t>
      </w:r>
      <w:r w:rsidRPr="009878A4">
        <w:t>:</w:t>
      </w:r>
      <w:r>
        <w:t xml:space="preserve">  Complaint forms must be filed:</w:t>
      </w:r>
    </w:p>
    <w:p w:rsidR="009878A4" w:rsidRDefault="005D4C3E" w:rsidP="00B97A76">
      <w:pPr>
        <w:pStyle w:val="NoSpacing"/>
      </w:pPr>
      <w:r>
        <w:t>Within 15 days of the date the employee first knew, or with reasonable diligence should have known, of the decision or action giving rise to the complaint or grievance; and</w:t>
      </w:r>
    </w:p>
    <w:p w:rsidR="009878A4" w:rsidRDefault="005D4C3E" w:rsidP="00B97A76">
      <w:pPr>
        <w:pStyle w:val="NoSpacing"/>
      </w:pPr>
      <w:r>
        <w:t>With the lowest level administrator who has the authority to remedy the alleged problem.</w:t>
      </w:r>
    </w:p>
    <w:p w:rsidR="00281CFF" w:rsidRDefault="00281CFF" w:rsidP="00B97A76">
      <w:pPr>
        <w:pStyle w:val="NoSpacing"/>
      </w:pPr>
    </w:p>
    <w:p w:rsidR="00890420" w:rsidRDefault="005D4C3E" w:rsidP="00B97A76">
      <w:pPr>
        <w:pStyle w:val="NoSpacing"/>
      </w:pPr>
      <w:r>
        <w:t xml:space="preserve">In most circumstances, employees on a school campus shall file Level One complaints with the campus principal; other District employees shall file Level One complaints with their immediate supervisor.  </w:t>
      </w:r>
    </w:p>
    <w:p w:rsidR="00890420" w:rsidRDefault="00890420" w:rsidP="00B97A76">
      <w:pPr>
        <w:pStyle w:val="NoSpacing"/>
      </w:pPr>
    </w:p>
    <w:p w:rsidR="00890420" w:rsidRDefault="005D4C3E" w:rsidP="00B97A76">
      <w:pPr>
        <w:pStyle w:val="NoSpacing"/>
      </w:pPr>
      <w:r>
        <w:t>If the only administrator who has authority to remedy the alleged problem is the Superintendent or designee, the complaint may begin at Level Two following the procedure, including deadlines, for filing the complaint form at Level One.</w:t>
      </w:r>
      <w:r w:rsidR="00890420">
        <w:t xml:space="preserve">  </w:t>
      </w:r>
    </w:p>
    <w:p w:rsidR="00890420" w:rsidRDefault="00890420" w:rsidP="00B97A76">
      <w:pPr>
        <w:pStyle w:val="NoSpacing"/>
      </w:pPr>
    </w:p>
    <w:p w:rsidR="00890420" w:rsidRDefault="00890420" w:rsidP="00B97A76">
      <w:pPr>
        <w:pStyle w:val="NoSpacing"/>
      </w:pPr>
      <w:r>
        <w:t xml:space="preserve">If the complaint form is not filed with the appropriate administrator, the receiving administrator must note the date and </w:t>
      </w:r>
      <w:r w:rsidR="00305451">
        <w:t>times the complaint form was received and immediately forward</w:t>
      </w:r>
      <w:r>
        <w:t xml:space="preserve"> the complaint form to the appropriate administrator.  </w:t>
      </w:r>
    </w:p>
    <w:p w:rsidR="00281CFF" w:rsidRDefault="00890420" w:rsidP="00B97A76">
      <w:pPr>
        <w:pStyle w:val="NoSpacing"/>
      </w:pPr>
      <w:r>
        <w:t>The appropriate administrator shall investigate as necessary and hold a conference with the employee within ten days after receipt of the written complaint.  The administrator may set reasonable time limits for the conference.</w:t>
      </w:r>
    </w:p>
    <w:p w:rsidR="00281CFF" w:rsidRDefault="00281CFF" w:rsidP="00B97A76">
      <w:pPr>
        <w:pStyle w:val="NoSpacing"/>
      </w:pPr>
    </w:p>
    <w:p w:rsidR="00281CFF" w:rsidRDefault="00890420" w:rsidP="00B97A76">
      <w:pPr>
        <w:pStyle w:val="NoSpacing"/>
      </w:pPr>
      <w:r>
        <w:t>The administrator shall provide the employee a written response within ten days following the conference.  The written response shall set forth the basis of the decision.  In reaching a decision, the administrator may consider information provided at the Level One conference and any other relevant documents or information the administrator believes will help resolve the complaint.</w:t>
      </w:r>
    </w:p>
    <w:p w:rsidR="00890420" w:rsidRDefault="00890420" w:rsidP="00B97A76">
      <w:pPr>
        <w:pStyle w:val="NoSpacing"/>
      </w:pPr>
    </w:p>
    <w:p w:rsidR="00D953D8" w:rsidRDefault="00D953D8" w:rsidP="00B97A76">
      <w:pPr>
        <w:pStyle w:val="NoSpacing"/>
      </w:pPr>
      <w:r w:rsidRPr="00BD0057">
        <w:rPr>
          <w:b/>
        </w:rPr>
        <w:t>LEVEL TWO</w:t>
      </w:r>
      <w:r w:rsidR="000034F0">
        <w:rPr>
          <w:b/>
        </w:rPr>
        <w:t xml:space="preserve">: </w:t>
      </w:r>
      <w:r w:rsidR="00890420">
        <w:t>If the employee did not receive the relief requested at Level One or if the time for a response has expired, the employee may request a conference with the Superintendent or designee to appeal</w:t>
      </w:r>
      <w:r w:rsidR="00077C4C">
        <w:t xml:space="preserve"> </w:t>
      </w:r>
      <w:r w:rsidR="00890420">
        <w:t xml:space="preserve">the Level One decision.  </w:t>
      </w:r>
      <w:r w:rsidR="00077C4C">
        <w:t>T</w:t>
      </w:r>
      <w:r w:rsidR="00890420">
        <w:t xml:space="preserve">he appeal notice </w:t>
      </w:r>
      <w:r w:rsidR="00890420">
        <w:lastRenderedPageBreak/>
        <w:t>must be filed in writing, on a form provided by the District, within ten days of the date of the written Level One</w:t>
      </w:r>
      <w:r w:rsidR="0019748E">
        <w:t xml:space="preserve"> decision.  The appeal notice must be filed in writing, on a form provided by the District, within ten days of the date of the written Level One response or, if no response was received, within ten days of the Level One response deadline.  After receiving notice of the appeal, the Level One administrator shall prepare and forward a record of the Level One complaint to the Level Two administrator.  The employee may request a copy of the Level One record.</w:t>
      </w:r>
    </w:p>
    <w:p w:rsidR="00D953D8" w:rsidRDefault="00D953D8" w:rsidP="00B97A76">
      <w:pPr>
        <w:pStyle w:val="NoSpacing"/>
      </w:pPr>
      <w:r>
        <w:t>The original complaint form and any attachments.</w:t>
      </w:r>
    </w:p>
    <w:p w:rsidR="00D953D8" w:rsidRDefault="000034F0" w:rsidP="00B97A76">
      <w:pPr>
        <w:pStyle w:val="NoSpacing"/>
      </w:pPr>
      <w:r>
        <w:t>All other documents submitted by the employee at Level One</w:t>
      </w:r>
      <w:r w:rsidR="00D953D8">
        <w:t>.</w:t>
      </w:r>
    </w:p>
    <w:p w:rsidR="00D953D8" w:rsidRDefault="000034F0" w:rsidP="00B97A76">
      <w:pPr>
        <w:pStyle w:val="NoSpacing"/>
      </w:pPr>
      <w:r>
        <w:t>The written response issued at Level One and any attachments.</w:t>
      </w:r>
    </w:p>
    <w:p w:rsidR="00D953D8" w:rsidRDefault="000034F0" w:rsidP="00B97A76">
      <w:pPr>
        <w:pStyle w:val="NoSpacing"/>
      </w:pPr>
      <w:r>
        <w:t>All other documents relied upon by the Level One administrator in reaching the Level One decision.</w:t>
      </w:r>
    </w:p>
    <w:p w:rsidR="008943B1" w:rsidRDefault="0019748E" w:rsidP="00B97A76">
      <w:pPr>
        <w:pStyle w:val="NoSpacing"/>
      </w:pPr>
      <w:r>
        <w:t>The Superintendent or designee shall hold a conference within ten days after the appeal notice is filed.  The conference shall be limited to the issues presented by the employee at Level One and identified in the Level Two appeal notice.  At the conference, the employee may provide information concerning any documents or information relied upon by the administration for the Level One decision.  The Superintendent or designee may set reasonable time limits for the conference.  The Superintendent or designee shall provide the employee a written response within ten days following the conference.  The written response shall set for the basis of the decision.  In reaching a decision, the Superintendent or designee may consider the Level One record, information provided at the Level Two conference, and any other relevant documents or information he Superintendent or designee believes will help resolve the complaint.  Recordings of the Level One and Level Two conferences, if any, shall be maintained with the Level One and Level Two records.</w:t>
      </w:r>
    </w:p>
    <w:p w:rsidR="00D953D8" w:rsidRDefault="005624C0" w:rsidP="00B97A76">
      <w:pPr>
        <w:pStyle w:val="NoSpacing"/>
      </w:pPr>
      <w:r w:rsidRPr="00BD0057">
        <w:rPr>
          <w:b/>
        </w:rPr>
        <w:t>LEVEL THREE</w:t>
      </w:r>
      <w:r>
        <w:t xml:space="preserve">:  </w:t>
      </w:r>
      <w:r w:rsidR="0019748E">
        <w:t>If the employee did not receive the relief requested at Level Two or if the time for a response has expired, the employee may appeal the decision to the Board.  The appeal notice must be filed in writing, on a form provided by the District, within ten days of the date of the written Level Two response or, if no response was received, within ten days of the Level Two response deadline.  The Superintendent or designee shall inform the employee of the date, time, and place of the Board meeting at which the complaint will be on the agenda for presentation to the Board.  The Superintendent or designee shall provide the Board the record of the Level Two complaint.  The employee may request a copy of the Level Two record.  The Level Two record shall include:</w:t>
      </w:r>
    </w:p>
    <w:p w:rsidR="004B3344" w:rsidRDefault="004B3344" w:rsidP="0085357D">
      <w:pPr>
        <w:pStyle w:val="NoSpacing"/>
        <w:numPr>
          <w:ilvl w:val="0"/>
          <w:numId w:val="35"/>
        </w:numPr>
      </w:pPr>
      <w:r>
        <w:t>The Level One record.</w:t>
      </w:r>
    </w:p>
    <w:p w:rsidR="004B3344" w:rsidRDefault="004B3344" w:rsidP="0085357D">
      <w:pPr>
        <w:pStyle w:val="NoSpacing"/>
        <w:numPr>
          <w:ilvl w:val="0"/>
          <w:numId w:val="35"/>
        </w:numPr>
      </w:pPr>
      <w:r>
        <w:t>The written response issued at Level Two and any attachments.</w:t>
      </w:r>
    </w:p>
    <w:p w:rsidR="004B3344" w:rsidRDefault="004B3344" w:rsidP="0085357D">
      <w:pPr>
        <w:pStyle w:val="NoSpacing"/>
        <w:numPr>
          <w:ilvl w:val="0"/>
          <w:numId w:val="35"/>
        </w:numPr>
      </w:pPr>
      <w:r>
        <w:t>All other documents relied upon by the administration in reaching the Level Two decision.</w:t>
      </w:r>
    </w:p>
    <w:p w:rsidR="004B3344" w:rsidRDefault="0019748E" w:rsidP="00B97A76">
      <w:pPr>
        <w:pStyle w:val="NoSpacing"/>
      </w:pPr>
      <w:r>
        <w:t>If at the Level Three hearing the administration intends to rely on evidence not included in the Level Two record, the administration shall provide the employee notice of the nature</w:t>
      </w:r>
      <w:r w:rsidR="007F0F7E">
        <w:t xml:space="preserve"> of the evidence at least three days before the hearing.  The District shall determine whether the complaint will be presented in open or closed meeting in accordance with the Texas Open Meetings Act and other applicable law.  The presiding officer may set reasonable time limits and guidelines for the presentation including an opportunity for the employee and administration to each </w:t>
      </w:r>
      <w:r w:rsidR="007F0F7E">
        <w:lastRenderedPageBreak/>
        <w:t>make a presentation and provide rebuttal and an opportunity for questioning by the Board.  The Board shall hear the complaint and may request that the administration provide an explanation for the decisions at the preceding levels.  In addition to any other record of the Board meeting required by law, the Board shall prepare a separate record of the Level Three presentation.  The Level Three presentation, including the presentation by the employee or the employee’s representative, any presentation form the administration, and questions from the Board with responses, shall be recorded by audio recording, video/audio recording, or court reporter.  The Board shall then consider the complaint.  It may give notice of its decision orally or in writing at any time up to and including the next regularly scheduled Board meeting.  If the Board does not make a decision regarding the complaint by the end of the next regularly scheduled meeting, the lack of a response by the Board upholds the administrative decision at Level Two.</w:t>
      </w:r>
    </w:p>
    <w:p w:rsidR="005E1DBC" w:rsidRDefault="005E1DBC" w:rsidP="00B97A76">
      <w:pPr>
        <w:pStyle w:val="NoSpacing"/>
      </w:pPr>
    </w:p>
    <w:p w:rsidR="005E1DBC" w:rsidRPr="008B582F" w:rsidRDefault="005E1DBC" w:rsidP="00B97A76">
      <w:pPr>
        <w:pStyle w:val="NoSpacing"/>
        <w:rPr>
          <w:b/>
          <w:sz w:val="28"/>
          <w:szCs w:val="28"/>
        </w:rPr>
      </w:pPr>
      <w:r w:rsidRPr="008B582F">
        <w:rPr>
          <w:b/>
          <w:sz w:val="28"/>
          <w:szCs w:val="28"/>
        </w:rPr>
        <w:t>EMPLOYEE CONDUCT AND WELFARE</w:t>
      </w:r>
    </w:p>
    <w:p w:rsidR="005E1DBC" w:rsidRDefault="005E1DBC" w:rsidP="00B97A76">
      <w:pPr>
        <w:pStyle w:val="NoSpacing"/>
      </w:pPr>
    </w:p>
    <w:p w:rsidR="005E1DBC" w:rsidRPr="008B582F" w:rsidRDefault="005E1DBC" w:rsidP="00B97A76">
      <w:pPr>
        <w:pStyle w:val="NoSpacing"/>
        <w:rPr>
          <w:b/>
          <w:sz w:val="28"/>
          <w:szCs w:val="28"/>
        </w:rPr>
      </w:pPr>
      <w:r w:rsidRPr="008B582F">
        <w:rPr>
          <w:b/>
          <w:sz w:val="28"/>
          <w:szCs w:val="28"/>
        </w:rPr>
        <w:t>Standards of Conduct</w:t>
      </w:r>
    </w:p>
    <w:p w:rsidR="000B59D7" w:rsidRPr="008B582F" w:rsidRDefault="005E1DBC" w:rsidP="00B97A76">
      <w:pPr>
        <w:pStyle w:val="NoSpacing"/>
        <w:rPr>
          <w:i/>
        </w:rPr>
      </w:pPr>
      <w:r w:rsidRPr="008B582F">
        <w:rPr>
          <w:i/>
        </w:rPr>
        <w:t>Policy DH</w:t>
      </w:r>
    </w:p>
    <w:p w:rsidR="005E1DBC" w:rsidRDefault="005E1DBC" w:rsidP="00B97A76">
      <w:pPr>
        <w:pStyle w:val="NoSpacing"/>
      </w:pPr>
    </w:p>
    <w:p w:rsidR="005E1DBC" w:rsidRDefault="007F0F7E" w:rsidP="00B97A76">
      <w:pPr>
        <w:pStyle w:val="NoSpacing"/>
      </w:pPr>
      <w:r>
        <w:t>All employees are expected to work together in a cooperative spirit to serve the best interests of the district and to be courteous to students, one another, and the public.  Employees are expected to observe the following standards of conduct:</w:t>
      </w:r>
    </w:p>
    <w:p w:rsidR="005E1DBC" w:rsidRDefault="005E1DBC" w:rsidP="00B97A76">
      <w:pPr>
        <w:pStyle w:val="NoSpacing"/>
      </w:pPr>
    </w:p>
    <w:p w:rsidR="005E1DBC" w:rsidRDefault="007F0F7E" w:rsidP="0085357D">
      <w:pPr>
        <w:pStyle w:val="NoSpacing"/>
        <w:numPr>
          <w:ilvl w:val="0"/>
          <w:numId w:val="36"/>
        </w:numPr>
      </w:pPr>
      <w:r>
        <w:t>Recognize and respect the rights of students, parents, other employees, and members of the community</w:t>
      </w:r>
      <w:r w:rsidR="00DB4789">
        <w:t>.</w:t>
      </w:r>
    </w:p>
    <w:p w:rsidR="005E1DBC" w:rsidRDefault="00DB4789" w:rsidP="0085357D">
      <w:pPr>
        <w:pStyle w:val="NoSpacing"/>
        <w:numPr>
          <w:ilvl w:val="0"/>
          <w:numId w:val="36"/>
        </w:numPr>
      </w:pPr>
      <w:r>
        <w:t>Maintain confidentiality in all matters relating to students and coworkers</w:t>
      </w:r>
    </w:p>
    <w:p w:rsidR="005E1DBC" w:rsidRDefault="00DB4789" w:rsidP="0085357D">
      <w:pPr>
        <w:pStyle w:val="NoSpacing"/>
        <w:numPr>
          <w:ilvl w:val="0"/>
          <w:numId w:val="36"/>
        </w:numPr>
      </w:pPr>
      <w:r>
        <w:t>Report to work according to the assigned schedule.</w:t>
      </w:r>
    </w:p>
    <w:p w:rsidR="005E1DBC" w:rsidRDefault="007F0F7E" w:rsidP="0085357D">
      <w:pPr>
        <w:pStyle w:val="NoSpacing"/>
        <w:numPr>
          <w:ilvl w:val="0"/>
          <w:numId w:val="36"/>
        </w:numPr>
      </w:pPr>
      <w:r>
        <w:t xml:space="preserve">Notify their immediate supervisor in advance or as early as possible in the event that they </w:t>
      </w:r>
      <w:r w:rsidR="00AC526B">
        <w:t>must be absent or late.  Unauthor</w:t>
      </w:r>
      <w:r>
        <w:t>ized absences, chronic absenteeism, tardiness, and failure to follow procedures for reporting</w:t>
      </w:r>
      <w:r w:rsidR="00AC526B">
        <w:t xml:space="preserve"> an absence may be cause for disciplinary action.</w:t>
      </w:r>
    </w:p>
    <w:p w:rsidR="00A5613B" w:rsidRDefault="006843E0" w:rsidP="0085357D">
      <w:pPr>
        <w:pStyle w:val="NoSpacing"/>
        <w:numPr>
          <w:ilvl w:val="0"/>
          <w:numId w:val="36"/>
        </w:numPr>
      </w:pPr>
      <w:r>
        <w:t>Know and comply with department and district policies and procedures.</w:t>
      </w:r>
    </w:p>
    <w:p w:rsidR="00A5613B" w:rsidRDefault="00420F3E" w:rsidP="0085357D">
      <w:pPr>
        <w:pStyle w:val="NoSpacing"/>
        <w:numPr>
          <w:ilvl w:val="0"/>
          <w:numId w:val="36"/>
        </w:numPr>
      </w:pPr>
      <w:r>
        <w:t>Express concerns, complaints, or criticism through appropriate channels.</w:t>
      </w:r>
    </w:p>
    <w:p w:rsidR="00A5613B" w:rsidRDefault="00A5613B" w:rsidP="0085357D">
      <w:pPr>
        <w:pStyle w:val="NoSpacing"/>
        <w:numPr>
          <w:ilvl w:val="0"/>
          <w:numId w:val="36"/>
        </w:numPr>
      </w:pPr>
      <w:r>
        <w:t>Observe all safety rules and regulations and report injuries or unsafe conditions to a supervisor immediately.</w:t>
      </w:r>
    </w:p>
    <w:p w:rsidR="00A5613B" w:rsidRPr="005E1DBC" w:rsidRDefault="00A5613B" w:rsidP="0085357D">
      <w:pPr>
        <w:pStyle w:val="NoSpacing"/>
        <w:numPr>
          <w:ilvl w:val="0"/>
          <w:numId w:val="36"/>
        </w:numPr>
      </w:pPr>
      <w:r>
        <w:t>Use district time, funds, and property for authorized district business and activities only.</w:t>
      </w:r>
    </w:p>
    <w:p w:rsidR="00A5613B" w:rsidRDefault="00A5613B" w:rsidP="00B97A76">
      <w:pPr>
        <w:pStyle w:val="NoSpacing"/>
      </w:pPr>
      <w:r>
        <w:t xml:space="preserve">  </w:t>
      </w:r>
    </w:p>
    <w:p w:rsidR="00100C4A" w:rsidRDefault="00AC526B" w:rsidP="00B97A76">
      <w:pPr>
        <w:pStyle w:val="NoSpacing"/>
      </w:pPr>
      <w:r>
        <w:t>All district employees should perform their duties in accordance with state and federal law, district policies and procedures, and ethical standards.  Violation of policies, regulations or guidelines may result in disciplinary</w:t>
      </w:r>
      <w:r w:rsidR="009C6C6A">
        <w:t xml:space="preserve"> action, including termination.  Alleged incidents of certain misconduct by educators, including having a criminal record, must be reported to SBEC not later than the seventh day after the superintendent first learns of the incident.</w:t>
      </w:r>
    </w:p>
    <w:p w:rsidR="00A5613B" w:rsidRDefault="00A5613B" w:rsidP="00B97A76">
      <w:pPr>
        <w:pStyle w:val="NoSpacing"/>
      </w:pPr>
    </w:p>
    <w:p w:rsidR="00121868" w:rsidRDefault="00121868" w:rsidP="00B97A76">
      <w:pPr>
        <w:pStyle w:val="NoSpacing"/>
        <w:rPr>
          <w:i/>
        </w:rPr>
      </w:pPr>
      <w:r w:rsidRPr="00121868">
        <w:lastRenderedPageBreak/>
        <w:t xml:space="preserve">See </w:t>
      </w:r>
      <w:r>
        <w:rPr>
          <w:i/>
        </w:rPr>
        <w:t xml:space="preserve">Report to the Texas Education Agency </w:t>
      </w:r>
      <w:r w:rsidRPr="00121868">
        <w:t>for additional information</w:t>
      </w:r>
      <w:r>
        <w:rPr>
          <w:i/>
        </w:rPr>
        <w:t>.</w:t>
      </w:r>
    </w:p>
    <w:p w:rsidR="00A5613B" w:rsidRDefault="00A5613B" w:rsidP="00B97A76">
      <w:pPr>
        <w:pStyle w:val="NoSpacing"/>
      </w:pPr>
      <w:r w:rsidRPr="00A5613B">
        <w:rPr>
          <w:i/>
        </w:rPr>
        <w:t xml:space="preserve">The </w:t>
      </w:r>
      <w:r w:rsidR="009C6C6A">
        <w:rPr>
          <w:i/>
        </w:rPr>
        <w:t xml:space="preserve">Educators’ </w:t>
      </w:r>
      <w:r w:rsidRPr="00A5613B">
        <w:rPr>
          <w:i/>
        </w:rPr>
        <w:t>Code of Ethics</w:t>
      </w:r>
      <w:r>
        <w:t>, adopted by the State Board for Educator Certification, which all district employees must adhere to, is reprinted below:</w:t>
      </w:r>
    </w:p>
    <w:p w:rsidR="00A5613B" w:rsidRDefault="00A5613B" w:rsidP="00B97A76">
      <w:pPr>
        <w:pStyle w:val="NoSpacing"/>
      </w:pPr>
    </w:p>
    <w:p w:rsidR="00A5613B" w:rsidRPr="0085357D" w:rsidRDefault="009C6C6A" w:rsidP="00B97A76">
      <w:pPr>
        <w:pStyle w:val="NoSpacing"/>
        <w:rPr>
          <w:b/>
        </w:rPr>
      </w:pPr>
      <w:r w:rsidRPr="0085357D">
        <w:rPr>
          <w:b/>
        </w:rPr>
        <w:t>Texas Educators’ Code of Ethics</w:t>
      </w:r>
    </w:p>
    <w:p w:rsidR="00A5613B" w:rsidRDefault="00A5613B" w:rsidP="00B97A76">
      <w:pPr>
        <w:pStyle w:val="NoSpacing"/>
      </w:pPr>
    </w:p>
    <w:p w:rsidR="00A5613B" w:rsidRPr="008B582F" w:rsidRDefault="009C6C6A" w:rsidP="00B97A76">
      <w:pPr>
        <w:pStyle w:val="NoSpacing"/>
        <w:rPr>
          <w:b/>
          <w:sz w:val="28"/>
          <w:szCs w:val="28"/>
        </w:rPr>
      </w:pPr>
      <w:r w:rsidRPr="008B582F">
        <w:rPr>
          <w:b/>
          <w:sz w:val="28"/>
          <w:szCs w:val="28"/>
        </w:rPr>
        <w:t>Purpose and Scope</w:t>
      </w:r>
    </w:p>
    <w:p w:rsidR="00A5613B" w:rsidRDefault="00A5613B" w:rsidP="00B97A76">
      <w:pPr>
        <w:pStyle w:val="NoSpacing"/>
      </w:pPr>
    </w:p>
    <w:p w:rsidR="00A5613B" w:rsidRDefault="009C6C6A" w:rsidP="00B97A76">
      <w:pPr>
        <w:pStyle w:val="NoSpacing"/>
      </w:pPr>
      <w:r>
        <w:t>The Texas educator shall comply with standard practices and ethical conduct toward students, professional colleagues, school officials, parents, and members of the community and shall safeguard academic freedom.  The Texas educator, in maintaining the dignity of the profession, shall respect and obey the law, demonstrate personal integrity, and exemplify honesty and good moral character.  The Texas educator, in exemplifying ethical relations with colleagues, shall extend just and equitable treatment to all members of the profession.  The Texas educator, in accepting a position of public trust, shall measure success by the progress of each student toward realization of his or her potential as an effective citizen.  The Texas educator, in fulfilling responsibilities in the community, shall cooperate with parents and others to improve the public schools of the community.  (19 TACX 247.1(b))</w:t>
      </w:r>
    </w:p>
    <w:p w:rsidR="00A5613B" w:rsidRDefault="00A5613B" w:rsidP="00B97A76">
      <w:pPr>
        <w:pStyle w:val="NoSpacing"/>
      </w:pPr>
    </w:p>
    <w:p w:rsidR="00A5613B" w:rsidRPr="008B582F" w:rsidRDefault="009C6C6A" w:rsidP="00B97A76">
      <w:pPr>
        <w:pStyle w:val="NoSpacing"/>
        <w:rPr>
          <w:b/>
          <w:sz w:val="28"/>
          <w:szCs w:val="28"/>
        </w:rPr>
      </w:pPr>
      <w:r w:rsidRPr="008B582F">
        <w:rPr>
          <w:b/>
          <w:sz w:val="28"/>
          <w:szCs w:val="28"/>
        </w:rPr>
        <w:t>Enforceable Standards</w:t>
      </w:r>
    </w:p>
    <w:p w:rsidR="00A5613B" w:rsidRDefault="00A5613B" w:rsidP="00B97A76">
      <w:pPr>
        <w:pStyle w:val="NoSpacing"/>
      </w:pPr>
    </w:p>
    <w:p w:rsidR="00A5613B" w:rsidRDefault="00A5613B" w:rsidP="00B97A76">
      <w:pPr>
        <w:pStyle w:val="NoSpacing"/>
      </w:pPr>
      <w:r>
        <w:t>Professional Ethical Conduct, Practices, and Performance</w:t>
      </w:r>
    </w:p>
    <w:p w:rsidR="00A5613B" w:rsidRDefault="00A5613B" w:rsidP="00B97A76">
      <w:pPr>
        <w:pStyle w:val="NoSpacing"/>
      </w:pPr>
    </w:p>
    <w:p w:rsidR="00A5613B" w:rsidRDefault="00A5613B" w:rsidP="00B97A76">
      <w:pPr>
        <w:pStyle w:val="NoSpacing"/>
      </w:pPr>
      <w:r w:rsidRPr="00B628F7">
        <w:rPr>
          <w:b/>
        </w:rPr>
        <w:t xml:space="preserve">Standard </w:t>
      </w:r>
      <w:r w:rsidR="00C03BD8" w:rsidRPr="00B628F7">
        <w:rPr>
          <w:b/>
        </w:rPr>
        <w:t>1.1</w:t>
      </w:r>
      <w:r w:rsidR="00C03BD8">
        <w:t xml:space="preserve"> </w:t>
      </w:r>
      <w:r w:rsidR="00D142D4">
        <w:t>The educator shall not intentionally, knowingly, or recklessly engage in deceptive practices regarding official policies of the school district, institution, educator preparation program, the Texas Education Agency, or the State Board for Educator Certification (SBEC) and its certification process.</w:t>
      </w:r>
    </w:p>
    <w:p w:rsidR="00A5613B" w:rsidRDefault="00A5613B" w:rsidP="00B97A76">
      <w:pPr>
        <w:pStyle w:val="NoSpacing"/>
      </w:pPr>
      <w:r w:rsidRPr="00B628F7">
        <w:rPr>
          <w:b/>
        </w:rPr>
        <w:t xml:space="preserve">Standard </w:t>
      </w:r>
      <w:r w:rsidR="00C03BD8" w:rsidRPr="00B628F7">
        <w:rPr>
          <w:b/>
        </w:rPr>
        <w:t>1.2</w:t>
      </w:r>
      <w:r w:rsidR="00C03BD8">
        <w:t xml:space="preserve"> </w:t>
      </w:r>
      <w:r w:rsidR="00D142D4">
        <w:t>The educator shall not knowingly misappropriate, divert, or use monies, personnel, property, or equipment committed to his or her charge for personal gain or advantage.</w:t>
      </w:r>
    </w:p>
    <w:p w:rsidR="00B628F7" w:rsidRDefault="00B628F7" w:rsidP="00B97A76">
      <w:pPr>
        <w:pStyle w:val="NoSpacing"/>
      </w:pPr>
      <w:r>
        <w:rPr>
          <w:b/>
        </w:rPr>
        <w:t xml:space="preserve">Standard </w:t>
      </w:r>
      <w:r w:rsidR="00C03BD8">
        <w:rPr>
          <w:b/>
        </w:rPr>
        <w:t xml:space="preserve">1.3 </w:t>
      </w:r>
      <w:r w:rsidR="00D142D4">
        <w:t>The educator shall not submit fraudulent requests for reimbursement, expenses, or pay.</w:t>
      </w:r>
    </w:p>
    <w:p w:rsidR="00B628F7" w:rsidRDefault="00B628F7" w:rsidP="00B97A76">
      <w:pPr>
        <w:pStyle w:val="NoSpacing"/>
      </w:pPr>
      <w:r>
        <w:rPr>
          <w:b/>
        </w:rPr>
        <w:t xml:space="preserve">Standard </w:t>
      </w:r>
      <w:r w:rsidR="00C03BD8">
        <w:rPr>
          <w:b/>
        </w:rPr>
        <w:t xml:space="preserve">1.4 </w:t>
      </w:r>
      <w:r w:rsidR="00D142D4">
        <w:t>The educator shall not use institutional or professional privileges for personal or partisan advantage.</w:t>
      </w:r>
    </w:p>
    <w:p w:rsidR="00B628F7" w:rsidRDefault="00B628F7" w:rsidP="00B97A76">
      <w:pPr>
        <w:pStyle w:val="NoSpacing"/>
      </w:pPr>
      <w:r>
        <w:rPr>
          <w:b/>
        </w:rPr>
        <w:t xml:space="preserve">Standard </w:t>
      </w:r>
      <w:r w:rsidR="00C03BD8">
        <w:rPr>
          <w:b/>
        </w:rPr>
        <w:t xml:space="preserve">1.5 </w:t>
      </w:r>
      <w:r w:rsidR="00D142D4">
        <w:t>The educator shall neither accept nor offer gratuities, gifts, or favors that impair professional judgment or to obtain special advantage.  This standard shall not restrict the acceptance of gifts or tokens offered and accepted openly from students, parents of student, or other persons or organization in recognition or appreciation of service.</w:t>
      </w:r>
    </w:p>
    <w:p w:rsidR="00A5613B" w:rsidRDefault="00B628F7" w:rsidP="00B97A76">
      <w:pPr>
        <w:pStyle w:val="NoSpacing"/>
      </w:pPr>
      <w:r>
        <w:rPr>
          <w:b/>
        </w:rPr>
        <w:t xml:space="preserve">Standard </w:t>
      </w:r>
      <w:r w:rsidR="00C03BD8">
        <w:rPr>
          <w:b/>
        </w:rPr>
        <w:t xml:space="preserve">1.6 </w:t>
      </w:r>
      <w:r w:rsidR="00D142D4">
        <w:t>The educator shall not falsify records, or direct or coerce others to do so.</w:t>
      </w:r>
    </w:p>
    <w:p w:rsidR="007C35BB" w:rsidRDefault="007C35BB" w:rsidP="00B97A76">
      <w:pPr>
        <w:pStyle w:val="NoSpacing"/>
      </w:pPr>
      <w:r>
        <w:rPr>
          <w:b/>
        </w:rPr>
        <w:t xml:space="preserve">Standard </w:t>
      </w:r>
      <w:r w:rsidR="00C03BD8">
        <w:rPr>
          <w:b/>
        </w:rPr>
        <w:t xml:space="preserve">1.7 </w:t>
      </w:r>
      <w:r w:rsidR="00425906">
        <w:t>The educator shall comply with state regulations, written local school board policies, and other state and federal laws.</w:t>
      </w:r>
    </w:p>
    <w:p w:rsidR="007C35BB" w:rsidRDefault="00425906" w:rsidP="00B97A76">
      <w:pPr>
        <w:pStyle w:val="NoSpacing"/>
      </w:pPr>
      <w:r>
        <w:rPr>
          <w:b/>
        </w:rPr>
        <w:t>Standard 1.8</w:t>
      </w:r>
      <w:r w:rsidR="007C35BB">
        <w:rPr>
          <w:b/>
        </w:rPr>
        <w:t xml:space="preserve"> </w:t>
      </w:r>
      <w:r>
        <w:t>The educator shall apply for, accept, offer, or assign a position or a responsibility on the basis of professional qualifications.</w:t>
      </w:r>
    </w:p>
    <w:p w:rsidR="00425906" w:rsidRDefault="00425906" w:rsidP="00B97A76">
      <w:pPr>
        <w:pStyle w:val="NoSpacing"/>
      </w:pPr>
      <w:r>
        <w:rPr>
          <w:b/>
        </w:rPr>
        <w:lastRenderedPageBreak/>
        <w:t xml:space="preserve">Standard </w:t>
      </w:r>
      <w:r w:rsidR="009A2DB1">
        <w:rPr>
          <w:b/>
        </w:rPr>
        <w:t>1.9</w:t>
      </w:r>
      <w:r w:rsidR="009A2DB1">
        <w:t xml:space="preserve"> The</w:t>
      </w:r>
      <w:r>
        <w:t xml:space="preserve"> educator shall not make threats of violence against school district employees, school board members, students, or parents of students.</w:t>
      </w:r>
    </w:p>
    <w:p w:rsidR="00425906" w:rsidRDefault="00425906" w:rsidP="00B97A76">
      <w:pPr>
        <w:pStyle w:val="NoSpacing"/>
      </w:pPr>
      <w:r>
        <w:rPr>
          <w:b/>
        </w:rPr>
        <w:t xml:space="preserve">Standard </w:t>
      </w:r>
      <w:r w:rsidR="00305451">
        <w:rPr>
          <w:b/>
        </w:rPr>
        <w:t>1.</w:t>
      </w:r>
      <w:r w:rsidR="00305451" w:rsidRPr="00425906">
        <w:rPr>
          <w:b/>
        </w:rPr>
        <w:t>10</w:t>
      </w:r>
      <w:r w:rsidR="00305451">
        <w:t xml:space="preserve"> The</w:t>
      </w:r>
      <w:r>
        <w:t xml:space="preserve"> educator shall be of good moral character and be worthy to instruct or supervise the youth of this state.</w:t>
      </w:r>
    </w:p>
    <w:p w:rsidR="00425906" w:rsidRDefault="00425906" w:rsidP="00B97A76">
      <w:pPr>
        <w:pStyle w:val="NoSpacing"/>
      </w:pPr>
      <w:r>
        <w:rPr>
          <w:b/>
        </w:rPr>
        <w:t>Standard 1.</w:t>
      </w:r>
      <w:r w:rsidRPr="00425906">
        <w:rPr>
          <w:b/>
        </w:rPr>
        <w:t>11</w:t>
      </w:r>
      <w:r>
        <w:t xml:space="preserve"> The educator shall not intentionally or knowingly misrepresent his or her employment history, criminal history, and/or disciplinary record when applying for subsequent employment.</w:t>
      </w:r>
    </w:p>
    <w:p w:rsidR="00425906" w:rsidRDefault="00425906" w:rsidP="00B97A76">
      <w:pPr>
        <w:pStyle w:val="NoSpacing"/>
      </w:pPr>
      <w:r>
        <w:rPr>
          <w:b/>
        </w:rPr>
        <w:t xml:space="preserve">Standard </w:t>
      </w:r>
      <w:r w:rsidR="00305451">
        <w:rPr>
          <w:b/>
        </w:rPr>
        <w:t>1</w:t>
      </w:r>
      <w:r w:rsidR="00305451" w:rsidRPr="00425906">
        <w:t>.</w:t>
      </w:r>
      <w:r w:rsidR="00305451">
        <w:rPr>
          <w:b/>
        </w:rPr>
        <w:t>12</w:t>
      </w:r>
      <w:r w:rsidR="00305451">
        <w:t xml:space="preserve"> the</w:t>
      </w:r>
      <w:r>
        <w:t xml:space="preserve"> educator shall refrain from the illegal use or distribution of controlled substances and/or abuse of prescription drugs and toxic inhalants.</w:t>
      </w:r>
    </w:p>
    <w:p w:rsidR="00425906" w:rsidRPr="00425906" w:rsidRDefault="00425906" w:rsidP="00B97A76">
      <w:pPr>
        <w:pStyle w:val="NoSpacing"/>
      </w:pPr>
      <w:r>
        <w:rPr>
          <w:b/>
        </w:rPr>
        <w:t xml:space="preserve">Standard </w:t>
      </w:r>
      <w:r w:rsidR="00305451">
        <w:rPr>
          <w:b/>
        </w:rPr>
        <w:t>1</w:t>
      </w:r>
      <w:r w:rsidR="00305451" w:rsidRPr="00425906">
        <w:t>.</w:t>
      </w:r>
      <w:r w:rsidR="00305451">
        <w:rPr>
          <w:b/>
        </w:rPr>
        <w:t>13</w:t>
      </w:r>
      <w:r w:rsidR="00305451">
        <w:t xml:space="preserve"> the</w:t>
      </w:r>
      <w:r>
        <w:t xml:space="preserve"> educator shall not consume alcoholic beverages on school property or during school activities when students are present.</w:t>
      </w:r>
    </w:p>
    <w:p w:rsidR="007C35BB" w:rsidRDefault="007C35BB" w:rsidP="00B97A76">
      <w:pPr>
        <w:pStyle w:val="NoSpacing"/>
      </w:pPr>
    </w:p>
    <w:p w:rsidR="007C35BB" w:rsidRPr="008B582F" w:rsidRDefault="007C35BB" w:rsidP="00B97A76">
      <w:pPr>
        <w:pStyle w:val="NoSpacing"/>
        <w:rPr>
          <w:b/>
          <w:sz w:val="28"/>
          <w:szCs w:val="28"/>
        </w:rPr>
      </w:pPr>
      <w:r>
        <w:t xml:space="preserve"> </w:t>
      </w:r>
      <w:r w:rsidRPr="008B582F">
        <w:rPr>
          <w:b/>
          <w:sz w:val="28"/>
          <w:szCs w:val="28"/>
        </w:rPr>
        <w:t>Ethical Conduct Toward Professional Colleagues</w:t>
      </w:r>
    </w:p>
    <w:p w:rsidR="007C35BB" w:rsidRDefault="007C35BB" w:rsidP="00B97A76">
      <w:pPr>
        <w:pStyle w:val="NoSpacing"/>
      </w:pPr>
    </w:p>
    <w:p w:rsidR="007C35BB" w:rsidRDefault="007C35BB" w:rsidP="00B97A76">
      <w:pPr>
        <w:pStyle w:val="NoSpacing"/>
      </w:pPr>
      <w:r w:rsidRPr="007C35BB">
        <w:rPr>
          <w:b/>
        </w:rPr>
        <w:t xml:space="preserve">Standard </w:t>
      </w:r>
      <w:r w:rsidR="00C03BD8" w:rsidRPr="007C35BB">
        <w:rPr>
          <w:b/>
        </w:rPr>
        <w:t>2</w:t>
      </w:r>
      <w:r w:rsidR="00C03BD8">
        <w:rPr>
          <w:b/>
        </w:rPr>
        <w:t>.</w:t>
      </w:r>
      <w:r w:rsidR="00C03BD8" w:rsidRPr="007C35BB">
        <w:rPr>
          <w:b/>
        </w:rPr>
        <w:t>1</w:t>
      </w:r>
      <w:r w:rsidR="00C03BD8">
        <w:t xml:space="preserve"> </w:t>
      </w:r>
      <w:r w:rsidR="00425906">
        <w:t>The educator shall not reveal confidential health or personnel information concerning colleagues unless disclosure serves lawful professional purpose or is required by law.</w:t>
      </w:r>
    </w:p>
    <w:p w:rsidR="007B4119" w:rsidRDefault="007B4119" w:rsidP="00B97A76">
      <w:pPr>
        <w:pStyle w:val="NoSpacing"/>
      </w:pPr>
      <w:r>
        <w:rPr>
          <w:b/>
        </w:rPr>
        <w:t xml:space="preserve">Standard </w:t>
      </w:r>
      <w:r w:rsidR="00C03BD8">
        <w:rPr>
          <w:b/>
        </w:rPr>
        <w:t xml:space="preserve">2.2 </w:t>
      </w:r>
      <w:r w:rsidR="001D69F7">
        <w:t>The educator shall not harm others by knowingly making false statements about a colleague or the school system.</w:t>
      </w:r>
    </w:p>
    <w:p w:rsidR="007B4119" w:rsidRDefault="007B4119" w:rsidP="00B97A76">
      <w:pPr>
        <w:pStyle w:val="NoSpacing"/>
      </w:pPr>
      <w:r>
        <w:rPr>
          <w:b/>
        </w:rPr>
        <w:t xml:space="preserve">Standard </w:t>
      </w:r>
      <w:r w:rsidR="00C03BD8">
        <w:rPr>
          <w:b/>
        </w:rPr>
        <w:t xml:space="preserve">2.3 </w:t>
      </w:r>
      <w:r w:rsidR="001D69F7">
        <w:t>The educator shall adhere to written local school board policies and state and federal laws regarding the hiring, evaluation, and dismissal of personnel.</w:t>
      </w:r>
    </w:p>
    <w:p w:rsidR="007B4119" w:rsidRDefault="007B4119" w:rsidP="00B97A76">
      <w:pPr>
        <w:pStyle w:val="NoSpacing"/>
      </w:pPr>
      <w:r>
        <w:rPr>
          <w:b/>
        </w:rPr>
        <w:t xml:space="preserve">Standard </w:t>
      </w:r>
      <w:r w:rsidR="00C03BD8">
        <w:rPr>
          <w:b/>
        </w:rPr>
        <w:t xml:space="preserve">2.4 </w:t>
      </w:r>
      <w:r w:rsidR="001D69F7">
        <w:t>The educator shall not interfere with a colleague’s exercise of political, professional, or citizenship rights and responsibilities.</w:t>
      </w:r>
    </w:p>
    <w:p w:rsidR="007B4119" w:rsidRDefault="007B4119" w:rsidP="00B97A76">
      <w:pPr>
        <w:pStyle w:val="NoSpacing"/>
      </w:pPr>
      <w:r>
        <w:rPr>
          <w:b/>
        </w:rPr>
        <w:t xml:space="preserve">Standard </w:t>
      </w:r>
      <w:r w:rsidR="00C03BD8">
        <w:rPr>
          <w:b/>
        </w:rPr>
        <w:t xml:space="preserve">2.5 </w:t>
      </w:r>
      <w:r w:rsidR="001D69F7">
        <w:t>The educator shall not discriminate against or coerce a colleague on the basis of race,</w:t>
      </w:r>
      <w:r w:rsidR="00573A29">
        <w:t xml:space="preserve"> </w:t>
      </w:r>
      <w:r w:rsidR="001D69F7">
        <w:t>color, religion, national origin, age, gender, disability, family status or sexual orientation.</w:t>
      </w:r>
    </w:p>
    <w:p w:rsidR="007B4119" w:rsidRDefault="007B4119" w:rsidP="00B97A76">
      <w:pPr>
        <w:pStyle w:val="NoSpacing"/>
      </w:pPr>
      <w:r>
        <w:rPr>
          <w:b/>
        </w:rPr>
        <w:t xml:space="preserve">Standard </w:t>
      </w:r>
      <w:r w:rsidR="00C03BD8">
        <w:rPr>
          <w:b/>
        </w:rPr>
        <w:t xml:space="preserve">2.6 </w:t>
      </w:r>
      <w:r w:rsidR="001D69F7">
        <w:t>The educator shall not use coercive means or promise of special treatment in order to influence professional</w:t>
      </w:r>
      <w:r w:rsidR="00C31E21">
        <w:t xml:space="preserve"> decisions or colleagues.</w:t>
      </w:r>
    </w:p>
    <w:p w:rsidR="007B4119" w:rsidRDefault="007B4119" w:rsidP="00B97A76">
      <w:pPr>
        <w:pStyle w:val="NoSpacing"/>
      </w:pPr>
      <w:r>
        <w:rPr>
          <w:b/>
        </w:rPr>
        <w:t xml:space="preserve">Standard </w:t>
      </w:r>
      <w:r w:rsidR="00C03BD8">
        <w:rPr>
          <w:b/>
        </w:rPr>
        <w:t xml:space="preserve">2.7 </w:t>
      </w:r>
      <w:r w:rsidR="00C31E21">
        <w:t>The educator shall not retaliate against any individual who has filed a complaint with the SBEC or who provides information for a disciplinary investigation or proceeding under this chapter.</w:t>
      </w:r>
    </w:p>
    <w:p w:rsidR="007B4119" w:rsidRDefault="007B4119" w:rsidP="00B97A76">
      <w:pPr>
        <w:pStyle w:val="NoSpacing"/>
      </w:pPr>
    </w:p>
    <w:p w:rsidR="00C75149" w:rsidRDefault="007B4119" w:rsidP="00B97A76">
      <w:pPr>
        <w:pStyle w:val="NoSpacing"/>
        <w:rPr>
          <w:b/>
          <w:sz w:val="28"/>
          <w:szCs w:val="28"/>
        </w:rPr>
      </w:pPr>
      <w:r w:rsidRPr="008B582F">
        <w:rPr>
          <w:b/>
          <w:sz w:val="28"/>
          <w:szCs w:val="28"/>
        </w:rPr>
        <w:t xml:space="preserve"> </w:t>
      </w:r>
    </w:p>
    <w:p w:rsidR="007B4119" w:rsidRPr="008B582F" w:rsidRDefault="007B4119" w:rsidP="00B97A76">
      <w:pPr>
        <w:pStyle w:val="NoSpacing"/>
        <w:rPr>
          <w:b/>
          <w:sz w:val="28"/>
          <w:szCs w:val="28"/>
        </w:rPr>
      </w:pPr>
      <w:r w:rsidRPr="008B582F">
        <w:rPr>
          <w:b/>
          <w:sz w:val="28"/>
          <w:szCs w:val="28"/>
        </w:rPr>
        <w:t>Ethical Conduct Toward Students</w:t>
      </w:r>
    </w:p>
    <w:p w:rsidR="007B4119" w:rsidRPr="00D628EC" w:rsidRDefault="007B4119" w:rsidP="00B97A76">
      <w:pPr>
        <w:pStyle w:val="NoSpacing"/>
      </w:pPr>
    </w:p>
    <w:p w:rsidR="007B4119" w:rsidRDefault="007B4119" w:rsidP="00B97A76">
      <w:pPr>
        <w:pStyle w:val="NoSpacing"/>
      </w:pPr>
      <w:r w:rsidRPr="00D628EC">
        <w:rPr>
          <w:b/>
        </w:rPr>
        <w:t xml:space="preserve">Standard </w:t>
      </w:r>
      <w:r w:rsidR="00C03BD8" w:rsidRPr="00D628EC">
        <w:rPr>
          <w:b/>
        </w:rPr>
        <w:t>3.1</w:t>
      </w:r>
      <w:r w:rsidR="00C03BD8">
        <w:rPr>
          <w:b/>
        </w:rPr>
        <w:t xml:space="preserve"> </w:t>
      </w:r>
      <w:r w:rsidR="00AF27F6">
        <w:t>The educator shall not reveal confidential information concerning students unless disclosure serves lawful professional purposes or is required by law.</w:t>
      </w:r>
    </w:p>
    <w:p w:rsidR="007B4119" w:rsidRDefault="007B4119" w:rsidP="00B97A76">
      <w:pPr>
        <w:pStyle w:val="NoSpacing"/>
      </w:pPr>
      <w:r>
        <w:rPr>
          <w:b/>
        </w:rPr>
        <w:t xml:space="preserve">Standard </w:t>
      </w:r>
      <w:r w:rsidR="00C03BD8">
        <w:rPr>
          <w:b/>
        </w:rPr>
        <w:t xml:space="preserve">3.2 </w:t>
      </w:r>
      <w:r w:rsidR="00AF27F6">
        <w:t>The educator shall not intentionally, knowingly, or recklessly treat a student or minor in a manner that adversely affects or endangers the learning, physical health, mental health, or safety of the student or minor.</w:t>
      </w:r>
    </w:p>
    <w:p w:rsidR="007B4119" w:rsidRDefault="007B4119" w:rsidP="00B97A76">
      <w:pPr>
        <w:pStyle w:val="NoSpacing"/>
      </w:pPr>
      <w:r>
        <w:rPr>
          <w:b/>
        </w:rPr>
        <w:t xml:space="preserve">Standard </w:t>
      </w:r>
      <w:r w:rsidR="00C03BD8">
        <w:rPr>
          <w:b/>
        </w:rPr>
        <w:t xml:space="preserve">3.3 </w:t>
      </w:r>
      <w:r w:rsidR="00AF27F6">
        <w:t>The educator shall not intentionally, knowingly, or recklessly misrepresent facts regarding a student.</w:t>
      </w:r>
    </w:p>
    <w:p w:rsidR="007B4119" w:rsidRDefault="007B4119" w:rsidP="00B97A76">
      <w:pPr>
        <w:pStyle w:val="NoSpacing"/>
      </w:pPr>
      <w:r>
        <w:rPr>
          <w:b/>
        </w:rPr>
        <w:t xml:space="preserve">Standard 3.4  </w:t>
      </w:r>
      <w:r w:rsidR="00AF27F6">
        <w:t xml:space="preserve">The educator shall not exclude a student from participation in a program, deny benefits to a student, or grant an advantage to a student on the basis </w:t>
      </w:r>
      <w:r w:rsidR="00AF27F6">
        <w:lastRenderedPageBreak/>
        <w:t>of race, color, gender, disability, national origin, religion, family status, or sexual orientation.</w:t>
      </w:r>
    </w:p>
    <w:p w:rsidR="007B4119" w:rsidRDefault="007B4119" w:rsidP="00B97A76">
      <w:pPr>
        <w:pStyle w:val="NoSpacing"/>
      </w:pPr>
      <w:r>
        <w:rPr>
          <w:b/>
        </w:rPr>
        <w:t xml:space="preserve">Standard </w:t>
      </w:r>
      <w:r w:rsidR="00C03BD8">
        <w:rPr>
          <w:b/>
        </w:rPr>
        <w:t xml:space="preserve">3.5 </w:t>
      </w:r>
      <w:r w:rsidR="00AF27F6">
        <w:t>The educator shall not intentionally, knowingly, or recklessly engage in a physical mistreatment, neglect, or abuse of a student or minor.</w:t>
      </w:r>
    </w:p>
    <w:p w:rsidR="007B4119" w:rsidRDefault="007B4119" w:rsidP="00B97A76">
      <w:pPr>
        <w:pStyle w:val="NoSpacing"/>
      </w:pPr>
      <w:r>
        <w:rPr>
          <w:b/>
        </w:rPr>
        <w:t xml:space="preserve">Standard </w:t>
      </w:r>
      <w:r w:rsidR="00C03BD8">
        <w:rPr>
          <w:b/>
        </w:rPr>
        <w:t xml:space="preserve">3.6 </w:t>
      </w:r>
      <w:r w:rsidR="00AF27F6">
        <w:t>The educator</w:t>
      </w:r>
      <w:r w:rsidR="008C01A3">
        <w:t xml:space="preserve"> </w:t>
      </w:r>
      <w:r w:rsidR="00AF27F6">
        <w:t>shall not solicit or engage in sexual conduct or a roman</w:t>
      </w:r>
      <w:r w:rsidR="00A37B50">
        <w:t>tic relationship with a student or minor.</w:t>
      </w:r>
    </w:p>
    <w:p w:rsidR="007B4119" w:rsidRDefault="007B4119" w:rsidP="00B97A76">
      <w:pPr>
        <w:pStyle w:val="NoSpacing"/>
      </w:pPr>
      <w:r>
        <w:rPr>
          <w:b/>
        </w:rPr>
        <w:t xml:space="preserve">Standard </w:t>
      </w:r>
      <w:r w:rsidR="00C03BD8">
        <w:rPr>
          <w:b/>
        </w:rPr>
        <w:t xml:space="preserve">3.7 </w:t>
      </w:r>
      <w:r w:rsidR="00AF27F6">
        <w:t>The educator shall not furnish alcohol or illegal/unauthorized drugs to any person under 21 years of age unless the educator is a parent or guardian of that child or knowingly allow any person under 21 years of age unless the educator is a parent or guardian of that child to consume alcohol or illegal/unauthorized drugs in the presence of the educator.</w:t>
      </w:r>
    </w:p>
    <w:p w:rsidR="00AF27F6" w:rsidRDefault="00AF27F6" w:rsidP="00B97A76">
      <w:pPr>
        <w:pStyle w:val="NoSpacing"/>
      </w:pPr>
      <w:r>
        <w:rPr>
          <w:b/>
        </w:rPr>
        <w:t xml:space="preserve">Standard 3.8 </w:t>
      </w:r>
      <w:r>
        <w:t>The educator shall maintain appropriate professional educator-student relationships and boundaries based on a reasonably prudent educator standard.</w:t>
      </w:r>
    </w:p>
    <w:p w:rsidR="00AF27F6" w:rsidRDefault="00AF27F6" w:rsidP="00B97A76">
      <w:pPr>
        <w:pStyle w:val="NoSpacing"/>
      </w:pPr>
      <w:r>
        <w:rPr>
          <w:b/>
        </w:rPr>
        <w:t>Standard 3.9</w:t>
      </w:r>
      <w:r>
        <w:t>The educator shall refrain from inappropriate communication with a student or minor, including, but not limited to, electronic communication such as cell phone, text messaging, email, instant messaging, blogging, or other social network communication.  Factors that may be considered in assessing whether the communication is inappropriate include, but are not limited to:</w:t>
      </w:r>
    </w:p>
    <w:p w:rsidR="00AF27F6" w:rsidRDefault="00AF27F6" w:rsidP="0085357D">
      <w:pPr>
        <w:pStyle w:val="NoSpacing"/>
        <w:numPr>
          <w:ilvl w:val="0"/>
          <w:numId w:val="37"/>
        </w:numPr>
      </w:pPr>
      <w:r>
        <w:t>The nature, purpose, timing, and amount of the communication;</w:t>
      </w:r>
    </w:p>
    <w:p w:rsidR="00AF27F6" w:rsidRDefault="00AF27F6" w:rsidP="0085357D">
      <w:pPr>
        <w:pStyle w:val="NoSpacing"/>
        <w:numPr>
          <w:ilvl w:val="0"/>
          <w:numId w:val="37"/>
        </w:numPr>
      </w:pPr>
      <w:r>
        <w:t>The subject matter of the communication;</w:t>
      </w:r>
    </w:p>
    <w:p w:rsidR="00AF27F6" w:rsidRDefault="00AF27F6" w:rsidP="0085357D">
      <w:pPr>
        <w:pStyle w:val="NoSpacing"/>
        <w:numPr>
          <w:ilvl w:val="0"/>
          <w:numId w:val="37"/>
        </w:numPr>
      </w:pPr>
      <w:r>
        <w:t>Whether the communication was made openly or the educator attempted to conceal the communication;</w:t>
      </w:r>
    </w:p>
    <w:p w:rsidR="00AF27F6" w:rsidRDefault="00AF27F6" w:rsidP="0085357D">
      <w:pPr>
        <w:pStyle w:val="NoSpacing"/>
        <w:numPr>
          <w:ilvl w:val="0"/>
          <w:numId w:val="37"/>
        </w:numPr>
      </w:pPr>
      <w:r>
        <w:t>Whether the communication could be reasonably interpreted as soliciting sexual contact or a romantic relationship</w:t>
      </w:r>
    </w:p>
    <w:p w:rsidR="00AF27F6" w:rsidRDefault="00AF27F6" w:rsidP="0085357D">
      <w:pPr>
        <w:pStyle w:val="NoSpacing"/>
        <w:numPr>
          <w:ilvl w:val="0"/>
          <w:numId w:val="37"/>
        </w:numPr>
      </w:pPr>
      <w:r>
        <w:t>Whether the communication was sexually explicit; and</w:t>
      </w:r>
    </w:p>
    <w:p w:rsidR="00AF27F6" w:rsidRPr="00AF27F6" w:rsidRDefault="00AF27F6" w:rsidP="0085357D">
      <w:pPr>
        <w:pStyle w:val="NoSpacing"/>
        <w:numPr>
          <w:ilvl w:val="0"/>
          <w:numId w:val="37"/>
        </w:numPr>
      </w:pPr>
      <w:r>
        <w:t>Whether the communication involved discussion(s) of the physical or sexual attractiveness or the sexual history, activities, preferences, or fantasies of either the educator or the student.</w:t>
      </w:r>
    </w:p>
    <w:p w:rsidR="000F3F6A" w:rsidRPr="008B582F" w:rsidRDefault="000F3F6A" w:rsidP="00B97A76">
      <w:pPr>
        <w:pStyle w:val="NoSpacing"/>
        <w:rPr>
          <w:b/>
          <w:sz w:val="28"/>
          <w:szCs w:val="28"/>
        </w:rPr>
      </w:pPr>
    </w:p>
    <w:p w:rsidR="000F3F6A" w:rsidRPr="008B582F" w:rsidRDefault="000F3F6A" w:rsidP="00B97A76">
      <w:pPr>
        <w:pStyle w:val="NoSpacing"/>
        <w:rPr>
          <w:b/>
          <w:sz w:val="28"/>
          <w:szCs w:val="28"/>
        </w:rPr>
      </w:pPr>
      <w:r w:rsidRPr="008B582F">
        <w:rPr>
          <w:b/>
          <w:sz w:val="28"/>
          <w:szCs w:val="28"/>
        </w:rPr>
        <w:t>Discrimination/ Harassment, and Retaliation</w:t>
      </w:r>
    </w:p>
    <w:p w:rsidR="000F3F6A" w:rsidRPr="008B582F" w:rsidRDefault="000F3F6A" w:rsidP="00B97A76">
      <w:pPr>
        <w:pStyle w:val="NoSpacing"/>
        <w:rPr>
          <w:i/>
        </w:rPr>
      </w:pPr>
      <w:r w:rsidRPr="008B582F">
        <w:rPr>
          <w:i/>
        </w:rPr>
        <w:t>Policies DH, DIA</w:t>
      </w:r>
    </w:p>
    <w:p w:rsidR="00C66089" w:rsidRDefault="00C66089" w:rsidP="00B97A76">
      <w:pPr>
        <w:pStyle w:val="NoSpacing"/>
      </w:pPr>
    </w:p>
    <w:p w:rsidR="00C66089" w:rsidRDefault="00AF27F6" w:rsidP="00B97A76">
      <w:pPr>
        <w:pStyle w:val="NoSpacing"/>
      </w:pPr>
      <w:r>
        <w:t xml:space="preserve">Employees shall not engage in prohibited harassment, including sexual harassment, of other employees or students.  While acting in the course of </w:t>
      </w:r>
      <w:r w:rsidR="00573A29">
        <w:t xml:space="preserve">their </w:t>
      </w:r>
      <w:r>
        <w:t>employment, employees shall not engage in prohibited harassment of other persons including board members, vendors, contractors, volunteers, or parents.  A substantiated charge of harassment will result in disciplinary action.</w:t>
      </w:r>
    </w:p>
    <w:p w:rsidR="00891BCE" w:rsidRDefault="00891BCE" w:rsidP="00B97A76">
      <w:pPr>
        <w:pStyle w:val="NoSpacing"/>
      </w:pPr>
    </w:p>
    <w:p w:rsidR="00891BCE" w:rsidRDefault="00AF27F6" w:rsidP="00B97A76">
      <w:pPr>
        <w:pStyle w:val="NoSpacing"/>
      </w:pPr>
      <w:r>
        <w:t xml:space="preserve">Employees who believe they have been discriminated or retaliated against or harassed are encouraged to promptly report such incidents </w:t>
      </w:r>
      <w:r w:rsidR="00573A29">
        <w:t>to the</w:t>
      </w:r>
      <w:r>
        <w:t xml:space="preserve"> campus principal, supervisor, or appropriate district official. If the campus principal, supervisor, or district official is the subject of a complaint, the employee should report the complaint directly to the superintendent.  A complaint against the superintendent may be made directly to the board.</w:t>
      </w:r>
    </w:p>
    <w:p w:rsidR="00891BCE" w:rsidRDefault="00891BCE" w:rsidP="00B97A76">
      <w:pPr>
        <w:pStyle w:val="NoSpacing"/>
      </w:pPr>
    </w:p>
    <w:p w:rsidR="00891BCE" w:rsidRDefault="00891BCE" w:rsidP="00B97A76">
      <w:pPr>
        <w:pStyle w:val="NoSpacing"/>
      </w:pPr>
      <w:r>
        <w:lastRenderedPageBreak/>
        <w:t>The district’s policy that includes definitions and procedures for reporting and investigating discrimination, harassment, and retaliation is reprinted below:</w:t>
      </w:r>
    </w:p>
    <w:p w:rsidR="00C66089" w:rsidRDefault="00C66089" w:rsidP="00B97A76">
      <w:pPr>
        <w:pStyle w:val="NoSpacing"/>
      </w:pPr>
    </w:p>
    <w:p w:rsidR="008943B1" w:rsidRDefault="00C66089" w:rsidP="00B97A76">
      <w:pPr>
        <w:pStyle w:val="NoSpacing"/>
      </w:pPr>
      <w:r w:rsidRPr="00073D32">
        <w:rPr>
          <w:b/>
        </w:rPr>
        <w:t>STATEMENT OF NONDISCRIMINATION</w:t>
      </w:r>
      <w:r w:rsidR="00073D32">
        <w:t>.</w:t>
      </w:r>
      <w:r>
        <w:t xml:space="preserve">  </w:t>
      </w:r>
      <w:r w:rsidR="00637B48">
        <w:t>The District prohibits discrimination, including harassment, against any employee on the basis of race, color, religion, gender, national origin, age, disability, or any other basis prohibited by law.  Retaliation against anyone involved in the complaint process is a violation of District policy.</w:t>
      </w:r>
    </w:p>
    <w:p w:rsidR="00C66089" w:rsidRDefault="00073D32" w:rsidP="00B97A76">
      <w:pPr>
        <w:pStyle w:val="NoSpacing"/>
      </w:pPr>
      <w:r w:rsidRPr="00073D32">
        <w:rPr>
          <w:b/>
        </w:rPr>
        <w:t>DISCRIMINATION</w:t>
      </w:r>
      <w:r>
        <w:t xml:space="preserve">:  </w:t>
      </w:r>
      <w:r w:rsidR="0063477A">
        <w:t>Discrimination against an employee is defined as conduct directed at an employee on the basis of race, color, religion, gender, national origin,</w:t>
      </w:r>
      <w:r w:rsidR="004A62D4">
        <w:t xml:space="preserve"> age, disability, or any other basis prohibited by law, that adversely affects the employee’s employment.</w:t>
      </w:r>
    </w:p>
    <w:p w:rsidR="00891BCE" w:rsidRDefault="00891BCE" w:rsidP="00B97A76">
      <w:pPr>
        <w:pStyle w:val="NoSpacing"/>
      </w:pPr>
      <w:r>
        <w:rPr>
          <w:b/>
        </w:rPr>
        <w:t>HARASSMENT</w:t>
      </w:r>
      <w:r w:rsidR="00EC406D">
        <w:rPr>
          <w:b/>
        </w:rPr>
        <w:t xml:space="preserve">: </w:t>
      </w:r>
      <w:r w:rsidR="004A62D4">
        <w:t>Prohibited harassment of an employee is defined as physical, verbal, or nonverbal conduct based on an employee’s race, color, religion, gender, national origin, age, disability, or any other basis prohibited by law, when the conduct is so severe, persistent, or pervasive that the conduct:</w:t>
      </w:r>
    </w:p>
    <w:p w:rsidR="00073D32" w:rsidRDefault="00073D32" w:rsidP="00B97A76">
      <w:pPr>
        <w:pStyle w:val="NoSpacing"/>
      </w:pPr>
      <w:r>
        <w:t xml:space="preserve"> Has the purpose or effect of unreasonably interfering with the employee’s work performance;</w:t>
      </w:r>
    </w:p>
    <w:p w:rsidR="00073D32" w:rsidRDefault="00073D32" w:rsidP="00B97A76">
      <w:pPr>
        <w:pStyle w:val="NoSpacing"/>
      </w:pPr>
      <w:r>
        <w:t>Creates an intimidating, threatening, hostile, or offensive work environment; or</w:t>
      </w:r>
    </w:p>
    <w:p w:rsidR="00073D32" w:rsidRDefault="00073D32" w:rsidP="00B97A76">
      <w:pPr>
        <w:pStyle w:val="NoSpacing"/>
      </w:pPr>
      <w:r>
        <w:t>Otherwise adversely affects the employee’s performance, environment or employment opportunities.</w:t>
      </w:r>
    </w:p>
    <w:p w:rsidR="008943B1" w:rsidRDefault="00073D32" w:rsidP="00B97A76">
      <w:pPr>
        <w:pStyle w:val="NoSpacing"/>
      </w:pPr>
      <w:r w:rsidRPr="00073D32">
        <w:rPr>
          <w:b/>
        </w:rPr>
        <w:t xml:space="preserve"> EXAMPLES</w:t>
      </w:r>
      <w:r>
        <w:t xml:space="preserve">:  </w:t>
      </w:r>
      <w:r w:rsidR="004A62D4">
        <w:t>Examples of prohibited harassment may include offensive or derogatory language directed at another person’s religious beliefs or practices, accent, skin color, gender identity, or need for workplace accommodation; threatening or intimidating conduct; offensive jokes, name calling, slurs, or rumors; physical aggression or assault; display of graffiti or printed material promoting racial, ethnic, or other stereotypes; or other types of aggressive conduct such as theft or damage to property.</w:t>
      </w:r>
    </w:p>
    <w:p w:rsidR="00073D32" w:rsidRDefault="00073D32" w:rsidP="00B97A76">
      <w:pPr>
        <w:pStyle w:val="NoSpacing"/>
      </w:pPr>
      <w:r w:rsidRPr="00073D32">
        <w:rPr>
          <w:b/>
        </w:rPr>
        <w:t>SEXUAL HARASSMENT</w:t>
      </w:r>
      <w:r>
        <w:t xml:space="preserve">:  </w:t>
      </w:r>
      <w:r w:rsidR="004A62D4">
        <w:t>Sexual harassment is a form of sex discrimination defined as unwelcome sexual advances; requests for sexual favors; sexually motivated physical, verbal, or nonverbal conduct; or other conduct or communication of a sexual nature when:</w:t>
      </w:r>
    </w:p>
    <w:p w:rsidR="00073D32" w:rsidRDefault="004A62D4" w:rsidP="00B97A76">
      <w:pPr>
        <w:pStyle w:val="NoSpacing"/>
      </w:pPr>
      <w:r>
        <w:t>Submission to the conduct is either explicitly or implicitly a condition of an employee’s employment, or when submission to or rejection of the conduct is the basis for an employment action affecting the employee; or</w:t>
      </w:r>
    </w:p>
    <w:p w:rsidR="00073D32" w:rsidRDefault="004A62D4" w:rsidP="00B97A76">
      <w:pPr>
        <w:pStyle w:val="NoSpacing"/>
      </w:pPr>
      <w:r>
        <w:t>The conduct is so severe, persistent or pervasive that it has the purpose or effect of unreasonably interfering with the employee’s work performance or creates an intimidating, threatening, hostile, or offensive work environment.</w:t>
      </w:r>
    </w:p>
    <w:p w:rsidR="008943B1" w:rsidRDefault="00112EE1" w:rsidP="00B97A76">
      <w:pPr>
        <w:pStyle w:val="NoSpacing"/>
      </w:pPr>
      <w:r>
        <w:t xml:space="preserve"> </w:t>
      </w:r>
      <w:r w:rsidRPr="00BD0057">
        <w:rPr>
          <w:b/>
        </w:rPr>
        <w:t>EXAMPLES</w:t>
      </w:r>
      <w:r>
        <w:t xml:space="preserve">:  </w:t>
      </w:r>
      <w:r w:rsidR="004A62D4">
        <w:t>Examples of sexual harassment may include sexual advances; touching intimate body parts; coercing or forcing a sexual act on another; jokes or conversations</w:t>
      </w:r>
      <w:r w:rsidR="00786F63">
        <w:t xml:space="preserve"> of a sexual nature; and other sexually motivated conduct, communication, or contact.</w:t>
      </w:r>
    </w:p>
    <w:p w:rsidR="008943B1" w:rsidRDefault="00112EE1" w:rsidP="00B97A76">
      <w:pPr>
        <w:pStyle w:val="NoSpacing"/>
      </w:pPr>
      <w:r w:rsidRPr="00BD0057">
        <w:rPr>
          <w:b/>
        </w:rPr>
        <w:t>RETALIATION</w:t>
      </w:r>
      <w:r>
        <w:t xml:space="preserve">:  </w:t>
      </w:r>
      <w:r w:rsidR="00786F63">
        <w:t xml:space="preserve">The District prohibits retaliation against an employee who makes a claim alleging to have experienced discrimination or harassment, or another employee who, in good faith, makes a report, serves as a witness, or otherwise participates in an investigation.  An employee who intentionally makes a false claim, </w:t>
      </w:r>
      <w:r w:rsidR="00786F63">
        <w:lastRenderedPageBreak/>
        <w:t>offers false statements, or refuses to cooperate with a District investigation regarding harassment or discrimination is subject to appropriate discipline.</w:t>
      </w:r>
    </w:p>
    <w:p w:rsidR="008943B1" w:rsidRDefault="00076D96" w:rsidP="00B97A76">
      <w:pPr>
        <w:pStyle w:val="NoSpacing"/>
        <w:rPr>
          <w:b/>
        </w:rPr>
      </w:pPr>
      <w:r>
        <w:t xml:space="preserve"> </w:t>
      </w:r>
      <w:r w:rsidRPr="00BD0057">
        <w:rPr>
          <w:b/>
        </w:rPr>
        <w:t>EXAMPLES</w:t>
      </w:r>
      <w:r>
        <w:t xml:space="preserve">:  </w:t>
      </w:r>
      <w:r w:rsidR="00786F63">
        <w:t>Examples of retaliation may include termination, refusal to hire, demotion, and denial or promotion. Retaliation may also include threats, unjustified negative evaluations, unjustified negative references, or increased surveillance.</w:t>
      </w:r>
    </w:p>
    <w:p w:rsidR="008943B1" w:rsidRDefault="00076D96" w:rsidP="00B97A76">
      <w:pPr>
        <w:pStyle w:val="NoSpacing"/>
      </w:pPr>
      <w:r w:rsidRPr="00BD0057">
        <w:rPr>
          <w:b/>
        </w:rPr>
        <w:t>PROHIBITED CONDUCT</w:t>
      </w:r>
      <w:r>
        <w:t xml:space="preserve">:  </w:t>
      </w:r>
      <w:r w:rsidR="00786F63">
        <w:t>In this policy, the term “prohibited conduct” includes discrimination, harassment, and retaliation as defined by this policy, even if the behavior does not rise to the level of unlawful conduct.</w:t>
      </w:r>
    </w:p>
    <w:p w:rsidR="008943B1" w:rsidRDefault="00076D96" w:rsidP="00B97A76">
      <w:pPr>
        <w:pStyle w:val="NoSpacing"/>
      </w:pPr>
      <w:r>
        <w:t xml:space="preserve"> </w:t>
      </w:r>
      <w:r w:rsidRPr="00BD0057">
        <w:rPr>
          <w:b/>
        </w:rPr>
        <w:t>REPORTING PROCEDURES</w:t>
      </w:r>
      <w:r w:rsidR="00A43FC1">
        <w:t xml:space="preserve">:  </w:t>
      </w:r>
      <w:r w:rsidR="00786F63">
        <w:t xml:space="preserve">An employee who believes that he or she has experienced prohibited conduct or believes that another employee has experienced prohibited conduct should immediately report the alleged acts.  The employee may report the alleged acts to </w:t>
      </w:r>
      <w:r w:rsidR="009A2DB1">
        <w:t>his</w:t>
      </w:r>
      <w:r w:rsidR="00786F63">
        <w:t xml:space="preserve"> or her supervisor or campus principal.  Alternatively, the employee may report he alleged acts to one of the District officials below.</w:t>
      </w:r>
    </w:p>
    <w:p w:rsidR="00073D32" w:rsidRDefault="00076D96" w:rsidP="00B97A76">
      <w:pPr>
        <w:pStyle w:val="NoSpacing"/>
      </w:pPr>
      <w:r w:rsidRPr="00BD0057">
        <w:rPr>
          <w:b/>
        </w:rPr>
        <w:t>DEFINITION OF</w:t>
      </w:r>
      <w:r>
        <w:t xml:space="preserve"> </w:t>
      </w:r>
      <w:r w:rsidRPr="00BD0057">
        <w:rPr>
          <w:b/>
        </w:rPr>
        <w:t>DISTRICT OFFICIALS</w:t>
      </w:r>
      <w:r>
        <w:t xml:space="preserve">:  </w:t>
      </w:r>
      <w:r w:rsidR="00A43FC1">
        <w:t>For the purposes of this policy</w:t>
      </w:r>
      <w:r w:rsidR="00C816EE">
        <w:t xml:space="preserve">, District officials are the Title IX coordinator, the ADA/Section 504 coordinator, and the Superintendent.  </w:t>
      </w:r>
    </w:p>
    <w:p w:rsidR="00C816EE" w:rsidRDefault="00C816EE" w:rsidP="00B97A76">
      <w:pPr>
        <w:pStyle w:val="NoSpacing"/>
      </w:pPr>
      <w:r>
        <w:rPr>
          <w:b/>
        </w:rPr>
        <w:t>TITLE IX COORDINATOR</w:t>
      </w:r>
      <w:r w:rsidRPr="00C816EE">
        <w:t>:</w:t>
      </w:r>
      <w:r>
        <w:t xml:space="preserve">  Reports of discrimination based on sex, including sexual harassment, may be directed to the Title IX coordinator.  The District designates the following person to coordinate its efforts to comply with Title IX of the Education Amendments of 1972, as amended:</w:t>
      </w:r>
    </w:p>
    <w:p w:rsidR="00076D96" w:rsidRPr="00BD0057" w:rsidRDefault="00076D96" w:rsidP="00B97A76">
      <w:pPr>
        <w:pStyle w:val="NoSpacing"/>
      </w:pPr>
      <w:r w:rsidRPr="00BD0057">
        <w:t xml:space="preserve">NAME:  Mr. Lynn Heflin </w:t>
      </w:r>
    </w:p>
    <w:p w:rsidR="00076D96" w:rsidRPr="00BD0057" w:rsidRDefault="00076D96" w:rsidP="00B97A76">
      <w:pPr>
        <w:pStyle w:val="NoSpacing"/>
      </w:pPr>
      <w:r w:rsidRPr="00BD0057">
        <w:t>POSITION:  Superintendent</w:t>
      </w:r>
    </w:p>
    <w:p w:rsidR="00076D96" w:rsidRPr="00BD0057" w:rsidRDefault="00076D96" w:rsidP="00B97A76">
      <w:pPr>
        <w:pStyle w:val="NoSpacing"/>
      </w:pPr>
      <w:r w:rsidRPr="00BD0057">
        <w:t>ADDRESS:  100 Rebel Road, Ore City, Texas 75683</w:t>
      </w:r>
    </w:p>
    <w:p w:rsidR="00076D96" w:rsidRPr="00BD0057" w:rsidRDefault="00076D96" w:rsidP="00B97A76">
      <w:pPr>
        <w:pStyle w:val="NoSpacing"/>
      </w:pPr>
      <w:r w:rsidRPr="00BD0057">
        <w:t>TELEPHONE:  903.968.3300</w:t>
      </w:r>
    </w:p>
    <w:p w:rsidR="00076D96" w:rsidRDefault="00076D96" w:rsidP="00B97A76">
      <w:pPr>
        <w:pStyle w:val="NoSpacing"/>
      </w:pPr>
      <w:r w:rsidRPr="00BD0057">
        <w:rPr>
          <w:b/>
        </w:rPr>
        <w:t>ADA/SECTION 504 COORDINATOR</w:t>
      </w:r>
      <w:r>
        <w:t xml:space="preserve">:  </w:t>
      </w:r>
      <w:r w:rsidR="00C816EE">
        <w:t>Reports of discrimination based on disability may be directed to the ADA/Section 504 coordinator.  The District designates the following person to coordinate its efforts to comply with Title II of the Americans with Disabilities Act of 1990, which incorporates and expands upon the requirements of Section 504 of the Rehabilitation Act of 1973:</w:t>
      </w:r>
    </w:p>
    <w:p w:rsidR="00076D96" w:rsidRPr="00991DF0" w:rsidRDefault="00076D96" w:rsidP="00B97A76">
      <w:pPr>
        <w:pStyle w:val="NoSpacing"/>
      </w:pPr>
      <w:r w:rsidRPr="00991DF0">
        <w:t xml:space="preserve">NAME: </w:t>
      </w:r>
      <w:r w:rsidR="00991DF0" w:rsidRPr="00991DF0">
        <w:t xml:space="preserve"> Mr. Lynn Heflin</w:t>
      </w:r>
    </w:p>
    <w:p w:rsidR="00991DF0" w:rsidRPr="00991DF0" w:rsidRDefault="00991DF0" w:rsidP="00B97A76">
      <w:pPr>
        <w:pStyle w:val="NoSpacing"/>
      </w:pPr>
      <w:r w:rsidRPr="00991DF0">
        <w:t>POSITION:  Superintendent</w:t>
      </w:r>
    </w:p>
    <w:p w:rsidR="00991DF0" w:rsidRPr="00991DF0" w:rsidRDefault="00991DF0" w:rsidP="00B97A76">
      <w:pPr>
        <w:pStyle w:val="NoSpacing"/>
      </w:pPr>
      <w:r w:rsidRPr="00991DF0">
        <w:t>ADDRESS:  100 Rebel Road, Ore City, Texas  75683</w:t>
      </w:r>
    </w:p>
    <w:p w:rsidR="00991DF0" w:rsidRDefault="00991DF0" w:rsidP="00B97A76">
      <w:pPr>
        <w:pStyle w:val="NoSpacing"/>
      </w:pPr>
      <w:r w:rsidRPr="00991DF0">
        <w:t>TELEPHONE:  903.968.3300</w:t>
      </w:r>
    </w:p>
    <w:p w:rsidR="008943B1" w:rsidRDefault="00991DF0" w:rsidP="00B97A76">
      <w:pPr>
        <w:pStyle w:val="NoSpacing"/>
        <w:rPr>
          <w:b/>
        </w:rPr>
      </w:pPr>
      <w:r w:rsidRPr="00CA7F8C">
        <w:rPr>
          <w:b/>
        </w:rPr>
        <w:t>SUPERINTENDENT</w:t>
      </w:r>
      <w:r>
        <w:t xml:space="preserve">:  The </w:t>
      </w:r>
      <w:r w:rsidR="00CA7F8C">
        <w:t>S</w:t>
      </w:r>
      <w:r>
        <w:t xml:space="preserve">uperintendent shall serve </w:t>
      </w:r>
      <w:r w:rsidR="00D628EC">
        <w:t xml:space="preserve">as </w:t>
      </w:r>
      <w:r>
        <w:t xml:space="preserve">a coordinator for purposes of </w:t>
      </w:r>
      <w:r w:rsidR="00CA7F8C">
        <w:t>D</w:t>
      </w:r>
      <w:r>
        <w:t>istrict compliance with all other antidiscrimination laws</w:t>
      </w:r>
      <w:r w:rsidRPr="00CA7F8C">
        <w:rPr>
          <w:b/>
        </w:rPr>
        <w:t xml:space="preserve">. </w:t>
      </w:r>
    </w:p>
    <w:p w:rsidR="00D628EC" w:rsidRDefault="00991DF0" w:rsidP="00B97A76">
      <w:pPr>
        <w:pStyle w:val="NoSpacing"/>
      </w:pPr>
      <w:r w:rsidRPr="00CA7F8C">
        <w:rPr>
          <w:b/>
        </w:rPr>
        <w:t xml:space="preserve"> ALTERNATIVE</w:t>
      </w:r>
      <w:r>
        <w:t xml:space="preserve"> </w:t>
      </w:r>
      <w:r w:rsidRPr="00CA7F8C">
        <w:rPr>
          <w:b/>
        </w:rPr>
        <w:t>REPORTING PROCEDURES</w:t>
      </w:r>
      <w:r>
        <w:t xml:space="preserve">:  </w:t>
      </w:r>
      <w:r w:rsidR="00786F63">
        <w:t>An employee shall not be required to report prohibited conduct to the person alleged to have committed it.  Reports concerning prohibited conduct, including reports against the Title IX coordinator or ADA/Section 504 coordinator, may be directed to the Superintendent.  A report against the Superintendent may be made directly to the Board. If a report is made directly to the Board, the Board shall appoint an appropriate person to conduct an investigation.</w:t>
      </w:r>
    </w:p>
    <w:p w:rsidR="008943B1" w:rsidRDefault="00991DF0" w:rsidP="00B97A76">
      <w:pPr>
        <w:pStyle w:val="NoSpacing"/>
      </w:pPr>
      <w:r w:rsidRPr="00CA7F8C">
        <w:rPr>
          <w:b/>
        </w:rPr>
        <w:t>TIMELY REPORTING</w:t>
      </w:r>
      <w:r>
        <w:t xml:space="preserve">:  </w:t>
      </w:r>
      <w:r w:rsidR="00B806E1">
        <w:t>Reports of prohibited conduct shall be made as soon as possible after the alleged act or knowledge of the alleged act.  A failure to promptly report may impair the District’s ability to investigate and address the prohibited conduct.</w:t>
      </w:r>
    </w:p>
    <w:p w:rsidR="008943B1" w:rsidRDefault="00991DF0" w:rsidP="00B97A76">
      <w:pPr>
        <w:pStyle w:val="NoSpacing"/>
      </w:pPr>
      <w:r>
        <w:lastRenderedPageBreak/>
        <w:t xml:space="preserve"> </w:t>
      </w:r>
      <w:r w:rsidRPr="00CA7F8C">
        <w:rPr>
          <w:b/>
        </w:rPr>
        <w:t>NOTICE OF REPORT</w:t>
      </w:r>
      <w:r>
        <w:t xml:space="preserve">:  </w:t>
      </w:r>
      <w:r w:rsidR="00B806E1">
        <w:t>Any District supervisor who receives a report of prohibited conduct shall immediately notify the appropriate District official listed above and take any other steps required by this policy.</w:t>
      </w:r>
      <w:r>
        <w:t xml:space="preserve">  </w:t>
      </w:r>
    </w:p>
    <w:p w:rsidR="00600C13" w:rsidRDefault="00991DF0" w:rsidP="00B97A76">
      <w:pPr>
        <w:pStyle w:val="NoSpacing"/>
      </w:pPr>
      <w:r w:rsidRPr="00CA7F8C">
        <w:rPr>
          <w:b/>
        </w:rPr>
        <w:t>INVESTIGATION OF THE</w:t>
      </w:r>
      <w:r>
        <w:t xml:space="preserve"> </w:t>
      </w:r>
      <w:r w:rsidRPr="00CA7F8C">
        <w:rPr>
          <w:b/>
        </w:rPr>
        <w:t>REPORT</w:t>
      </w:r>
      <w:r>
        <w:t xml:space="preserve">:  </w:t>
      </w:r>
      <w:r w:rsidR="00B806E1">
        <w:t>The District may request, but shall not insist upon, a written report.  If a report is made orally, the District office shall reduce the report to written form.  Upon receipt or notice of a report, the District official shall determine whether the allegations, if proven, would constitute prohibited conduct as defined by this policy.  If so, the District official shall immediately authorize or undertake an investigation, regardless of whether a criminal or regulatory investigation regarding the same or similar allegations is pending.  If appropriate, the District shall promptly take interim action calculated to prevent prohibited conduct during the course of an investigation.  The investigation may be conducted by the District official or a designee, such as the campus principal, or by a third party designated by the District, such as an attorney.  When appropriate, the campus principal or supervisor shall be involved in or informed of the investigation.  The investigation may consist of personal interviews with the person making the report, the person against whom the report is filed, and others with knowledge of the circumstances surrounding the allegations.  The investigation may also include analysis of other information or documents related to the allegations.</w:t>
      </w:r>
    </w:p>
    <w:p w:rsidR="008943B1" w:rsidRDefault="00CA7F8C" w:rsidP="00B97A76">
      <w:pPr>
        <w:pStyle w:val="NoSpacing"/>
      </w:pPr>
      <w:r>
        <w:t xml:space="preserve"> </w:t>
      </w:r>
      <w:r w:rsidRPr="00D43D69">
        <w:rPr>
          <w:b/>
        </w:rPr>
        <w:t>CONCLUDING THE INVESTIGATION</w:t>
      </w:r>
      <w:r>
        <w:t xml:space="preserve">:  </w:t>
      </w:r>
      <w:r w:rsidR="00B806E1">
        <w:t xml:space="preserve">Absent extenuating circumstances, the investigation should be completed within ten District business days from the date of the report; however, the investigator shall take additional time if necessary to complete a thorough investigation.  The investigator shall prepare </w:t>
      </w:r>
      <w:r w:rsidR="00110EB2">
        <w:t>a</w:t>
      </w:r>
      <w:r w:rsidR="00B806E1">
        <w:t xml:space="preserve"> written report of the investigation.  The report shall be filed with the District official overseeing the investigation.</w:t>
      </w:r>
    </w:p>
    <w:p w:rsidR="00600C13" w:rsidRDefault="00CA7F8C" w:rsidP="00B97A76">
      <w:pPr>
        <w:pStyle w:val="NoSpacing"/>
      </w:pPr>
      <w:r w:rsidRPr="00D43D69">
        <w:rPr>
          <w:b/>
        </w:rPr>
        <w:t>DISTRICT ACTION</w:t>
      </w:r>
      <w:r>
        <w:t xml:space="preserve">:  </w:t>
      </w:r>
      <w:r w:rsidR="00110EB2">
        <w:t>If the results of an investigation indicate that prohibited conduct occurred, the District shall promptly respond by taking appropriate disciplinary or corrective action reasonably calculated to address the conduct.  The District may take action based on the results of an investigation, even if the conduct did not rise to the level of prohibited or unlawful conduct.</w:t>
      </w:r>
    </w:p>
    <w:p w:rsidR="00600C13" w:rsidRDefault="00D43D69" w:rsidP="00B97A76">
      <w:pPr>
        <w:pStyle w:val="NoSpacing"/>
      </w:pPr>
      <w:r w:rsidRPr="00600C13">
        <w:rPr>
          <w:b/>
        </w:rPr>
        <w:t>CONFI</w:t>
      </w:r>
      <w:r w:rsidR="00600C13">
        <w:rPr>
          <w:b/>
        </w:rPr>
        <w:t>DENTIALITY</w:t>
      </w:r>
      <w:r>
        <w:t xml:space="preserve">:  </w:t>
      </w:r>
      <w:r w:rsidR="00110EB2">
        <w:t xml:space="preserve">To the greatest extent possible, the District shall respect the privacy of the complainant, persons against whom a report is filed, and witnesses.  Limited disclosures may be necessary in order to conduct a thorough investigation and comply with applicable law.  </w:t>
      </w:r>
    </w:p>
    <w:p w:rsidR="00600C13" w:rsidRDefault="00D43D69" w:rsidP="00B97A76">
      <w:pPr>
        <w:pStyle w:val="NoSpacing"/>
      </w:pPr>
      <w:r w:rsidRPr="00D43D69">
        <w:rPr>
          <w:b/>
        </w:rPr>
        <w:t>APPEAL</w:t>
      </w:r>
      <w:r>
        <w:t xml:space="preserve">:  </w:t>
      </w:r>
      <w:r w:rsidR="00110EB2">
        <w:t xml:space="preserve">A complainant who is dissatisfied with the outcome of the investigation may appeal through </w:t>
      </w:r>
      <w:r w:rsidR="005209E0">
        <w:t>DGBA (</w:t>
      </w:r>
      <w:r w:rsidR="00110EB2">
        <w:t>LOCAL), beginning at the appropriate level.  The complainant may have a right to file a complaint with appropriate state or federal agencies.</w:t>
      </w:r>
    </w:p>
    <w:p w:rsidR="00600C13" w:rsidRDefault="00D43D69" w:rsidP="00B97A76">
      <w:pPr>
        <w:pStyle w:val="NoSpacing"/>
      </w:pPr>
      <w:r w:rsidRPr="00D43D69">
        <w:rPr>
          <w:b/>
        </w:rPr>
        <w:t>RECORDS RETENTION</w:t>
      </w:r>
      <w:r>
        <w:t xml:space="preserve">:  </w:t>
      </w:r>
      <w:r w:rsidR="00110EB2">
        <w:t>Copies of reports alleging prohibited conduct, investigation reports, and related records shall be maintained by the District for a period of at least three years.</w:t>
      </w:r>
    </w:p>
    <w:p w:rsidR="00991DF0" w:rsidRPr="00991DF0" w:rsidRDefault="00D43D69" w:rsidP="00B97A76">
      <w:pPr>
        <w:pStyle w:val="NoSpacing"/>
      </w:pPr>
      <w:r w:rsidRPr="00D43D69">
        <w:rPr>
          <w:b/>
        </w:rPr>
        <w:t>ACCESS TO POLICY</w:t>
      </w:r>
      <w:r>
        <w:t xml:space="preserve">:  </w:t>
      </w:r>
      <w:r w:rsidR="00110EB2">
        <w:t>This policy shall be distributed annually to District employees.  Copies of the policy shall be readily available at each campus and the District administrative offices.</w:t>
      </w:r>
    </w:p>
    <w:p w:rsidR="00076D96" w:rsidRDefault="00076D96" w:rsidP="00B97A76">
      <w:pPr>
        <w:pStyle w:val="NoSpacing"/>
      </w:pPr>
    </w:p>
    <w:p w:rsidR="00476D80" w:rsidRDefault="00476D80" w:rsidP="00B97A76">
      <w:pPr>
        <w:pStyle w:val="NoSpacing"/>
        <w:rPr>
          <w:b/>
          <w:sz w:val="28"/>
          <w:szCs w:val="28"/>
        </w:rPr>
      </w:pPr>
    </w:p>
    <w:p w:rsidR="00D43D69" w:rsidRPr="008B582F" w:rsidRDefault="00D43D69" w:rsidP="00B97A76">
      <w:pPr>
        <w:pStyle w:val="NoSpacing"/>
        <w:rPr>
          <w:b/>
          <w:sz w:val="28"/>
          <w:szCs w:val="28"/>
        </w:rPr>
      </w:pPr>
      <w:r w:rsidRPr="008B582F">
        <w:rPr>
          <w:b/>
          <w:sz w:val="28"/>
          <w:szCs w:val="28"/>
        </w:rPr>
        <w:lastRenderedPageBreak/>
        <w:t>Harassment of Students</w:t>
      </w:r>
    </w:p>
    <w:p w:rsidR="00A5613B" w:rsidRPr="008B582F" w:rsidRDefault="00D43D69" w:rsidP="00B97A76">
      <w:pPr>
        <w:pStyle w:val="NoSpacing"/>
        <w:rPr>
          <w:i/>
        </w:rPr>
      </w:pPr>
      <w:r w:rsidRPr="008B582F">
        <w:rPr>
          <w:i/>
        </w:rPr>
        <w:t>Policies DF, DH, FFG, FFH</w:t>
      </w:r>
    </w:p>
    <w:p w:rsidR="00D43D69" w:rsidRDefault="00D43D69" w:rsidP="00B97A76">
      <w:pPr>
        <w:pStyle w:val="NoSpacing"/>
      </w:pPr>
    </w:p>
    <w:p w:rsidR="00D43D69" w:rsidRDefault="00A347DE" w:rsidP="00B97A76">
      <w:pPr>
        <w:pStyle w:val="NoSpacing"/>
      </w:pPr>
      <w:r>
        <w:t xml:space="preserve">Sexual and other harassment of students by employees are forms of </w:t>
      </w:r>
      <w:r w:rsidR="008F7EE0">
        <w:t>d</w:t>
      </w:r>
      <w:r>
        <w:t xml:space="preserve">iscrimination and are prohibited by law.  Romantic or inappropriate social relationships between students and district employees are prohibited.  Employees who suspect a student may have experienced prohibited harassment are obligated to report their concerns to the campus principal or </w:t>
      </w:r>
      <w:r w:rsidR="008F7EE0">
        <w:t>o</w:t>
      </w:r>
      <w:r>
        <w:t>th</w:t>
      </w:r>
      <w:r w:rsidR="008F7EE0">
        <w:t xml:space="preserve">er appropriate district official.  All allegations of prohibited harassment of a student by an employee or adult will be reported to the student’s parents and promptly investigated.  An employee who knows of or suspects child abuse must also report his or her knowledge or suspicion to the appropriate authorities, as required by law.  </w:t>
      </w:r>
      <w:r w:rsidR="00D43D69">
        <w:t>The district’s policy that includes definitions and procedures for reporting and investigating harassment of students is reprinted below:</w:t>
      </w:r>
    </w:p>
    <w:p w:rsidR="00BD1B6D" w:rsidRPr="008B582F" w:rsidRDefault="00BD1B6D" w:rsidP="00B97A76">
      <w:pPr>
        <w:pStyle w:val="NoSpacing"/>
        <w:rPr>
          <w:b/>
        </w:rPr>
      </w:pPr>
    </w:p>
    <w:p w:rsidR="00BD1B6D" w:rsidRPr="008B582F" w:rsidRDefault="00BD1B6D" w:rsidP="00B97A76">
      <w:pPr>
        <w:pStyle w:val="NoSpacing"/>
        <w:rPr>
          <w:b/>
        </w:rPr>
      </w:pPr>
      <w:r w:rsidRPr="008B582F">
        <w:rPr>
          <w:b/>
        </w:rPr>
        <w:t>DF (LEGAL)</w:t>
      </w:r>
    </w:p>
    <w:p w:rsidR="00BD1B6D" w:rsidRDefault="00BD1B6D" w:rsidP="00B97A76">
      <w:pPr>
        <w:pStyle w:val="NoSpacing"/>
      </w:pPr>
    </w:p>
    <w:p w:rsidR="008943B1" w:rsidRDefault="00BD1B6D" w:rsidP="00B97A76">
      <w:pPr>
        <w:pStyle w:val="NoSpacing"/>
      </w:pPr>
      <w:r w:rsidRPr="002E16F2">
        <w:rPr>
          <w:b/>
        </w:rPr>
        <w:t>WITHHOLDING INFORMATION</w:t>
      </w:r>
      <w:r>
        <w:t xml:space="preserve">:  </w:t>
      </w:r>
      <w:r w:rsidR="008F7EE0">
        <w:t xml:space="preserve">An attempt by </w:t>
      </w:r>
      <w:r w:rsidR="009A2DB1">
        <w:t>a</w:t>
      </w:r>
      <w:r w:rsidR="008F7EE0">
        <w:t xml:space="preserve"> District employee to encourage or coerce a child to withhold information from the child’s parent is grounds for discharge or suspension under Education Code 21.104 (probationary contracts) and 21.211 (term contracts).  Education Code 26.008(b).</w:t>
      </w:r>
    </w:p>
    <w:p w:rsidR="00D43D69" w:rsidRDefault="00BD1B6D" w:rsidP="00B97A76">
      <w:pPr>
        <w:pStyle w:val="NoSpacing"/>
      </w:pPr>
      <w:r w:rsidRPr="002E16F2">
        <w:rPr>
          <w:b/>
        </w:rPr>
        <w:t>DISCHARGE OF CONVICTED EMPLOYEES</w:t>
      </w:r>
      <w:r>
        <w:t xml:space="preserve">:  </w:t>
      </w:r>
      <w:r w:rsidR="008F7EE0">
        <w:t>The District shall discharge an employee if the District obtains information through a criminal history record information (CHRI) review that:</w:t>
      </w:r>
    </w:p>
    <w:p w:rsidR="00BD1B6D" w:rsidRDefault="00BD1B6D" w:rsidP="00B97A76">
      <w:pPr>
        <w:pStyle w:val="NoSpacing"/>
      </w:pPr>
      <w:r>
        <w:t xml:space="preserve"> The employee has been convicted of:</w:t>
      </w:r>
    </w:p>
    <w:p w:rsidR="00BD1B6D" w:rsidRDefault="00BD1B6D" w:rsidP="00B97A76">
      <w:pPr>
        <w:pStyle w:val="NoSpacing"/>
      </w:pPr>
      <w:r>
        <w:t xml:space="preserve"> A felony under Penal Code Title 5;</w:t>
      </w:r>
    </w:p>
    <w:p w:rsidR="00BD1B6D" w:rsidRDefault="005C6412" w:rsidP="00B97A76">
      <w:pPr>
        <w:pStyle w:val="NoSpacing"/>
      </w:pPr>
      <w:r>
        <w:t xml:space="preserve">An offense requiring registration as a sex offender under </w:t>
      </w:r>
      <w:r w:rsidR="004579A9">
        <w:t>C</w:t>
      </w:r>
      <w:r>
        <w:t>ode of Criminal Procedure Chapter 62; or</w:t>
      </w:r>
    </w:p>
    <w:p w:rsidR="00BD1B6D" w:rsidRDefault="005C6412" w:rsidP="00B97A76">
      <w:pPr>
        <w:pStyle w:val="NoSpacing"/>
      </w:pPr>
      <w:r>
        <w:t>An offense under the laws of another state or federal law that is equivalent to an offense under paragraphs a or b; and</w:t>
      </w:r>
    </w:p>
    <w:p w:rsidR="00BD1B6D" w:rsidRDefault="002E16F2" w:rsidP="00B97A76">
      <w:pPr>
        <w:pStyle w:val="NoSpacing"/>
      </w:pPr>
      <w:r>
        <w:t xml:space="preserve"> </w:t>
      </w:r>
      <w:r w:rsidR="005C6412">
        <w:t>At the time the offense occurred, the victim of the offense was under 18 years of age or was enrolled in a public school.</w:t>
      </w:r>
    </w:p>
    <w:p w:rsidR="002E16F2" w:rsidRDefault="002E16F2" w:rsidP="00B97A76">
      <w:pPr>
        <w:pStyle w:val="NoSpacing"/>
      </w:pPr>
      <w:r w:rsidRPr="00320068">
        <w:rPr>
          <w:b/>
        </w:rPr>
        <w:t>EXCEPTION</w:t>
      </w:r>
      <w:r>
        <w:t>:  However, the District is not required to discharge an employee if the person committed an offense under Title 5, Penal Code, and:</w:t>
      </w:r>
    </w:p>
    <w:p w:rsidR="002E16F2" w:rsidRDefault="002E16F2" w:rsidP="00B97A76">
      <w:pPr>
        <w:pStyle w:val="NoSpacing"/>
      </w:pPr>
      <w:r>
        <w:t xml:space="preserve"> The date of the offense is more than 30 years before June 15, 2007; and</w:t>
      </w:r>
    </w:p>
    <w:p w:rsidR="002E16F2" w:rsidRDefault="002E16F2" w:rsidP="00B97A76">
      <w:pPr>
        <w:pStyle w:val="NoSpacing"/>
      </w:pPr>
      <w:r>
        <w:t xml:space="preserve"> The employee satisfied all terms of the court order entered on conviction.</w:t>
      </w:r>
    </w:p>
    <w:p w:rsidR="008943B1" w:rsidRDefault="002E16F2" w:rsidP="00B97A76">
      <w:pPr>
        <w:pStyle w:val="NoSpacing"/>
      </w:pPr>
      <w:r w:rsidRPr="00320068">
        <w:rPr>
          <w:b/>
        </w:rPr>
        <w:t>CERTIFICATION TO SBEC</w:t>
      </w:r>
      <w:r>
        <w:t xml:space="preserve">:  </w:t>
      </w:r>
      <w:r w:rsidR="005C6412">
        <w:t>Each school year, the Superintendent shall certify to the Commissioner that the District has complied with the above provisions.</w:t>
      </w:r>
      <w:r>
        <w:t xml:space="preserve">  </w:t>
      </w:r>
      <w:r w:rsidRPr="00320068">
        <w:rPr>
          <w:b/>
        </w:rPr>
        <w:t>SANCTIONS</w:t>
      </w:r>
      <w:r>
        <w:t xml:space="preserve">:  </w:t>
      </w:r>
      <w:r w:rsidR="00CE27EA">
        <w:t>The State Board for Educator Certification (SBEC)  may impose a sanction on an educator who does not discharge an employee if the educator knows or should have known, through a criminal history record information review, that the employee has been convicted of an offense described above.</w:t>
      </w:r>
    </w:p>
    <w:p w:rsidR="008943B1" w:rsidRDefault="002E16F2" w:rsidP="00B97A76">
      <w:pPr>
        <w:pStyle w:val="NoSpacing"/>
      </w:pPr>
      <w:r w:rsidRPr="00320068">
        <w:rPr>
          <w:b/>
        </w:rPr>
        <w:t>OPTIONAL TERMINATION</w:t>
      </w:r>
      <w:r>
        <w:t xml:space="preserve">:  </w:t>
      </w:r>
      <w:r w:rsidR="00CE27EA">
        <w:t>The District may discharge an employee if the District obtains information of the employee’s conviction of a felony or of a misdemeanor involving moral turpitude that the employee did not disclose to SBEC or the District.  An employee so discharged is considered to have been discharged for misconduct for purposes of Labor Code 207.044 (unemployment compensation).</w:t>
      </w:r>
    </w:p>
    <w:p w:rsidR="00BD1B6D" w:rsidRDefault="002E16F2" w:rsidP="00B97A76">
      <w:pPr>
        <w:pStyle w:val="NoSpacing"/>
      </w:pPr>
      <w:r w:rsidRPr="00320068">
        <w:rPr>
          <w:b/>
        </w:rPr>
        <w:lastRenderedPageBreak/>
        <w:t>CERTAIN OFFENSES AGAINST CHILDREN</w:t>
      </w:r>
      <w:r>
        <w:t xml:space="preserve">:  </w:t>
      </w:r>
      <w:r w:rsidR="00CE27EA">
        <w:t>A district that receives notice under Education Code 21.058(b) of the revocation of a certificate issued under Chapter 21, Subchapter B, shall:</w:t>
      </w:r>
    </w:p>
    <w:p w:rsidR="002E16F2" w:rsidRDefault="002E16F2" w:rsidP="00B97A76">
      <w:pPr>
        <w:pStyle w:val="NoSpacing"/>
      </w:pPr>
      <w:r>
        <w:t xml:space="preserve"> </w:t>
      </w:r>
      <w:r w:rsidR="00CE27EA">
        <w:t>Immediately remove the person whose certificate has been revoked from campus or from an administrative office, as applicable, to prevent he person from having any contact with a student; and</w:t>
      </w:r>
    </w:p>
    <w:p w:rsidR="002E16F2" w:rsidRDefault="00CE27EA" w:rsidP="00B97A76">
      <w:pPr>
        <w:pStyle w:val="NoSpacing"/>
      </w:pPr>
      <w:r>
        <w:t>As soon as practicable, terminate the employment of the person in accordance with the person’s contract and with Education Code Chapter 212, Subchapter B.</w:t>
      </w:r>
    </w:p>
    <w:p w:rsidR="006A4043" w:rsidRDefault="002E16F2" w:rsidP="00B97A76">
      <w:pPr>
        <w:pStyle w:val="NoSpacing"/>
      </w:pPr>
      <w:r>
        <w:t>These removal and termination requirements apply only to a conviction of a felony under Penal Code Title 5 or an offense for which the person must register as a sex offender, and only if the victim of the offense is under 18 years of age.</w:t>
      </w:r>
      <w:r w:rsidR="006A4043">
        <w:t xml:space="preserve">  Education Code 21.058</w:t>
      </w:r>
    </w:p>
    <w:p w:rsidR="002E16F2" w:rsidRDefault="00320068" w:rsidP="00B97A76">
      <w:pPr>
        <w:pStyle w:val="NoSpacing"/>
      </w:pPr>
      <w:r>
        <w:t xml:space="preserve"> </w:t>
      </w:r>
      <w:r w:rsidR="00C03BD8" w:rsidRPr="00320068">
        <w:rPr>
          <w:b/>
        </w:rPr>
        <w:t>FAILURE OF</w:t>
      </w:r>
      <w:r w:rsidR="00C03BD8">
        <w:t xml:space="preserve"> </w:t>
      </w:r>
      <w:r w:rsidR="00C03BD8" w:rsidRPr="00320068">
        <w:rPr>
          <w:b/>
        </w:rPr>
        <w:t>CERTIFICATION</w:t>
      </w:r>
      <w:r w:rsidR="00C03BD8">
        <w:t>:  An employee’s probationary or term contract under Education Code Chapter 21 is void if the employee:</w:t>
      </w:r>
    </w:p>
    <w:p w:rsidR="00320068" w:rsidRDefault="00320068" w:rsidP="00B97A76">
      <w:pPr>
        <w:pStyle w:val="NoSpacing"/>
      </w:pPr>
      <w:r>
        <w:t xml:space="preserve"> Does not hold a certificate or permit issued by SBEC; or</w:t>
      </w:r>
    </w:p>
    <w:p w:rsidR="00320068" w:rsidRDefault="00320068" w:rsidP="00B97A76">
      <w:pPr>
        <w:pStyle w:val="NoSpacing"/>
      </w:pPr>
      <w:r>
        <w:t xml:space="preserve">Fails to fulfill the requirements necessary to extend the employee’s temporary or emergency certificate or permit.  </w:t>
      </w:r>
    </w:p>
    <w:p w:rsidR="00320068" w:rsidRDefault="00320068" w:rsidP="00B97A76">
      <w:pPr>
        <w:pStyle w:val="NoSpacing"/>
      </w:pPr>
      <w:r w:rsidRPr="00320068">
        <w:rPr>
          <w:b/>
        </w:rPr>
        <w:t>DISTRICT’S OPTIONS</w:t>
      </w:r>
      <w:r>
        <w:t>:  After an employee receives notice that the employee’s contract is void the District may:</w:t>
      </w:r>
    </w:p>
    <w:p w:rsidR="00320068" w:rsidRDefault="00320068" w:rsidP="00B97A76">
      <w:pPr>
        <w:pStyle w:val="NoSpacing"/>
      </w:pPr>
      <w:r>
        <w:t xml:space="preserve"> Terminate the employee;</w:t>
      </w:r>
    </w:p>
    <w:p w:rsidR="00320068" w:rsidRDefault="00320068" w:rsidP="00B97A76">
      <w:pPr>
        <w:pStyle w:val="NoSpacing"/>
      </w:pPr>
      <w:r>
        <w:t>Suspend the employee with or without pay; or</w:t>
      </w:r>
    </w:p>
    <w:p w:rsidR="00320068" w:rsidRDefault="006A4043" w:rsidP="00B97A76">
      <w:pPr>
        <w:pStyle w:val="NoSpacing"/>
      </w:pPr>
      <w:r>
        <w:t>Retain the employee for the remainder of the school year on an at-will employment basis in a position other than classroom teacher at the employee’s existing rate of pay or at a reduced rate.</w:t>
      </w:r>
    </w:p>
    <w:p w:rsidR="008943B1" w:rsidRDefault="00320068" w:rsidP="00B97A76">
      <w:pPr>
        <w:pStyle w:val="NoSpacing"/>
      </w:pPr>
      <w:r>
        <w:t xml:space="preserve">An employee whose contract is void is not entitled to the minimum salary prescribed by Education Code 21.402.  </w:t>
      </w:r>
    </w:p>
    <w:p w:rsidR="008943B1" w:rsidRDefault="00320068" w:rsidP="00B97A76">
      <w:pPr>
        <w:pStyle w:val="NoSpacing"/>
      </w:pPr>
      <w:r w:rsidRPr="00320068">
        <w:rPr>
          <w:b/>
        </w:rPr>
        <w:t>NO APPEAL OR CHAPTER 21 HEARING</w:t>
      </w:r>
      <w:r>
        <w:t xml:space="preserve">:  </w:t>
      </w:r>
      <w:r w:rsidR="006A4043">
        <w:t>The District’s decision under Education Code 21.0031(b) is not subject to appeal under Education Code Chapter 21, and the notice and hearing requirements of that chapter do not apply to the decision.</w:t>
      </w:r>
    </w:p>
    <w:p w:rsidR="008943B1" w:rsidRPr="006A4043" w:rsidRDefault="00320068" w:rsidP="00B97A76">
      <w:pPr>
        <w:pStyle w:val="NoSpacing"/>
        <w:rPr>
          <w:i/>
        </w:rPr>
      </w:pPr>
      <w:r w:rsidRPr="00CA2780">
        <w:rPr>
          <w:b/>
        </w:rPr>
        <w:t>APPLICABILITY</w:t>
      </w:r>
      <w:r>
        <w:t xml:space="preserve">:  </w:t>
      </w:r>
      <w:r w:rsidR="006A4043">
        <w:t xml:space="preserve">These void contract provisions do not affect the rights and remedies of a party in an at-will employment relationship and do not apply to a certified teacher assigned to teach a subject for which the teacher is not certified.  </w:t>
      </w:r>
      <w:r w:rsidR="006A4043" w:rsidRPr="006A4043">
        <w:rPr>
          <w:i/>
        </w:rPr>
        <w:t>Education Code 21.0031:  Nunez v. Simms, 341 F.3d 385 (5</w:t>
      </w:r>
      <w:r w:rsidR="006A4043" w:rsidRPr="006A4043">
        <w:rPr>
          <w:i/>
          <w:vertAlign w:val="superscript"/>
        </w:rPr>
        <w:t>th</w:t>
      </w:r>
      <w:r w:rsidR="006A4043" w:rsidRPr="006A4043">
        <w:rPr>
          <w:i/>
        </w:rPr>
        <w:t xml:space="preserve"> Cir. 2003)</w:t>
      </w:r>
    </w:p>
    <w:p w:rsidR="00CA2780" w:rsidRDefault="00320068" w:rsidP="00B97A76">
      <w:pPr>
        <w:pStyle w:val="NoSpacing"/>
      </w:pPr>
      <w:r w:rsidRPr="00CA2780">
        <w:rPr>
          <w:b/>
        </w:rPr>
        <w:t>REPORT TO SBEC</w:t>
      </w:r>
      <w:r>
        <w:t xml:space="preserve">:  </w:t>
      </w:r>
      <w:r w:rsidR="006A4043">
        <w:t>In addition to the reporting requirement under Family Code 261.101, the Superintendent must file a written report with SBEC not later than the seventh day after the Superintendent first obtains or has knowledge of information individuating that a certificate holder’s employment at the District was terminated based on a determination that the certificate holder:</w:t>
      </w:r>
    </w:p>
    <w:p w:rsidR="006A4043" w:rsidRDefault="006A4043" w:rsidP="0085357D">
      <w:pPr>
        <w:pStyle w:val="NoSpacing"/>
        <w:numPr>
          <w:ilvl w:val="0"/>
          <w:numId w:val="38"/>
        </w:numPr>
      </w:pPr>
      <w:r>
        <w:t>Sexually or physically abused or otherwise committed an unlawful act with a student or minor;</w:t>
      </w:r>
    </w:p>
    <w:p w:rsidR="006A4043" w:rsidRDefault="006A4043" w:rsidP="0085357D">
      <w:pPr>
        <w:pStyle w:val="NoSpacing"/>
        <w:numPr>
          <w:ilvl w:val="0"/>
          <w:numId w:val="38"/>
        </w:numPr>
      </w:pPr>
      <w:r>
        <w:t>Possessed, transferred, sold, or distributed a controlled substance, as defined by Health and Safety Code Chapter 481 or by 21. U.S.C. Section 801 et seq.;</w:t>
      </w:r>
    </w:p>
    <w:p w:rsidR="006A4043" w:rsidRDefault="006A4043" w:rsidP="0085357D">
      <w:pPr>
        <w:pStyle w:val="NoSpacing"/>
        <w:numPr>
          <w:ilvl w:val="0"/>
          <w:numId w:val="38"/>
        </w:numPr>
      </w:pPr>
      <w:r>
        <w:t>Illegally transferred, appropriated, or expended funds or other property of the District;</w:t>
      </w:r>
    </w:p>
    <w:p w:rsidR="006A4043" w:rsidRDefault="006A4043" w:rsidP="0085357D">
      <w:pPr>
        <w:pStyle w:val="NoSpacing"/>
        <w:numPr>
          <w:ilvl w:val="0"/>
          <w:numId w:val="38"/>
        </w:numPr>
      </w:pPr>
      <w:r>
        <w:lastRenderedPageBreak/>
        <w:t>Attempted by fraudulent or unauthorized means to obtain or alter a professional certificate or permit for the purpose of promotion or additional compensation;</w:t>
      </w:r>
    </w:p>
    <w:p w:rsidR="006A4043" w:rsidRDefault="006A4043" w:rsidP="0085357D">
      <w:pPr>
        <w:pStyle w:val="NoSpacing"/>
        <w:numPr>
          <w:ilvl w:val="0"/>
          <w:numId w:val="38"/>
        </w:numPr>
      </w:pPr>
      <w:r>
        <w:t>Committed a criminal offense or any part of a criminal offense on school property or at a school-sponsored event; or</w:t>
      </w:r>
    </w:p>
    <w:p w:rsidR="006A4043" w:rsidRDefault="006A4043" w:rsidP="0085357D">
      <w:pPr>
        <w:pStyle w:val="NoSpacing"/>
        <w:numPr>
          <w:ilvl w:val="0"/>
          <w:numId w:val="38"/>
        </w:numPr>
      </w:pPr>
      <w:r>
        <w:t>Solicited or engaged in sexual conduct or a romantic relationship with a student or minor.</w:t>
      </w:r>
    </w:p>
    <w:p w:rsidR="006A4043" w:rsidRDefault="00E35D95" w:rsidP="00B97A76">
      <w:pPr>
        <w:pStyle w:val="NoSpacing"/>
      </w:pPr>
      <w:r w:rsidRPr="00E35D95">
        <w:rPr>
          <w:b/>
        </w:rPr>
        <w:t>DEFINITIONS:</w:t>
      </w:r>
      <w:r>
        <w:t xml:space="preserve">  “Abuse” includes the following acts or omissions:</w:t>
      </w:r>
    </w:p>
    <w:p w:rsidR="00E35D95" w:rsidRDefault="00E35D95" w:rsidP="00B97A76">
      <w:pPr>
        <w:pStyle w:val="NoSpacing"/>
      </w:pPr>
      <w:r>
        <w:t>Mental or emotional injury to a student or minor that results in an observable and material impairment in the student’s or minor’s development, learning, or psychological functioning;</w:t>
      </w:r>
    </w:p>
    <w:p w:rsidR="00E35D95" w:rsidRDefault="00E35D95" w:rsidP="00B97A76">
      <w:pPr>
        <w:pStyle w:val="NoSpacing"/>
      </w:pPr>
      <w:r>
        <w:t>Causing or permitting a student or minor to be in a situation in which the student or minor sustains a mental or emotional injury that results in an observable and material impairment in the student’s or minor’s development, learning, or psychological functioning;</w:t>
      </w:r>
    </w:p>
    <w:p w:rsidR="00E35D95" w:rsidRDefault="00E35D95" w:rsidP="00B97A76">
      <w:pPr>
        <w:pStyle w:val="NoSpacing"/>
      </w:pPr>
      <w:r>
        <w:t>Physical injury that results in substantial harm to a student or minor, or the genuine threat of substantial harm from physical injury to the student or minor, including an injury that is at variance with the history or explanation given and excluding an accident or reasonable discipline; or</w:t>
      </w:r>
    </w:p>
    <w:p w:rsidR="00E35D95" w:rsidRDefault="00E35D95" w:rsidP="00B97A76">
      <w:pPr>
        <w:pStyle w:val="NoSpacing"/>
      </w:pPr>
      <w:r>
        <w:t>Sexual conduct harmful to a student’s or minor’s mental, emotional, or physical welfare.</w:t>
      </w:r>
    </w:p>
    <w:p w:rsidR="00E35D95" w:rsidRDefault="00E35D95" w:rsidP="00B97A76">
      <w:pPr>
        <w:pStyle w:val="NoSpacing"/>
      </w:pPr>
      <w:r>
        <w:t>“Solicitation of a romantic relationship” means deliberate or repeated acts that can be reasonably interpreted as soliciting a relationship characterized by an ardent emotional attachment or pattern of exclusivity.  Acts that constitute the solicitation of a romantic relationship include:</w:t>
      </w:r>
    </w:p>
    <w:p w:rsidR="00E35D95" w:rsidRDefault="00E35D95" w:rsidP="00B97A76">
      <w:pPr>
        <w:pStyle w:val="NoSpacing"/>
      </w:pPr>
      <w:r>
        <w:t>Behavior, gestures, expressions, communications, or a pattern of communication with a student that is unrelated to the educator’s job duties and that may reasonably be interpreted as encouraging the student to form an ardent or exclusive emotional attachment to the educator, including statements of love, affection, or attraction.  When evaluating whether communications constitute the solicitation of a romantic relationship, the following may be considered:</w:t>
      </w:r>
    </w:p>
    <w:p w:rsidR="00E35D95" w:rsidRDefault="00E35D95" w:rsidP="008B582F">
      <w:pPr>
        <w:pStyle w:val="NoSpacing"/>
        <w:numPr>
          <w:ilvl w:val="0"/>
          <w:numId w:val="6"/>
        </w:numPr>
      </w:pPr>
      <w:r>
        <w:t>The nature of the communications;</w:t>
      </w:r>
    </w:p>
    <w:p w:rsidR="00E35D95" w:rsidRDefault="00E35D95" w:rsidP="008B582F">
      <w:pPr>
        <w:pStyle w:val="NoSpacing"/>
        <w:numPr>
          <w:ilvl w:val="0"/>
          <w:numId w:val="6"/>
        </w:numPr>
      </w:pPr>
      <w:r>
        <w:t>The timing of the communications;</w:t>
      </w:r>
    </w:p>
    <w:p w:rsidR="00E35D95" w:rsidRDefault="00E35D95" w:rsidP="008B582F">
      <w:pPr>
        <w:pStyle w:val="NoSpacing"/>
        <w:numPr>
          <w:ilvl w:val="0"/>
          <w:numId w:val="6"/>
        </w:numPr>
      </w:pPr>
      <w:r>
        <w:t>The extent of the communications;</w:t>
      </w:r>
    </w:p>
    <w:p w:rsidR="00E35D95" w:rsidRDefault="00E35D95" w:rsidP="008B582F">
      <w:pPr>
        <w:pStyle w:val="NoSpacing"/>
        <w:numPr>
          <w:ilvl w:val="0"/>
          <w:numId w:val="6"/>
        </w:numPr>
      </w:pPr>
      <w:r>
        <w:t>Whet</w:t>
      </w:r>
      <w:r w:rsidR="00F913EF">
        <w:t xml:space="preserve">her the communications where made </w:t>
      </w:r>
      <w:r>
        <w:t>openly or secretly;</w:t>
      </w:r>
    </w:p>
    <w:p w:rsidR="00E35D95" w:rsidRDefault="00E35D95" w:rsidP="008B582F">
      <w:pPr>
        <w:pStyle w:val="NoSpacing"/>
        <w:numPr>
          <w:ilvl w:val="0"/>
          <w:numId w:val="6"/>
        </w:numPr>
      </w:pPr>
      <w:r>
        <w:t>The extent</w:t>
      </w:r>
      <w:r w:rsidR="00F913EF">
        <w:t xml:space="preserve"> </w:t>
      </w:r>
      <w:r>
        <w:t>to which the educator attempted to conceal the communications;</w:t>
      </w:r>
    </w:p>
    <w:p w:rsidR="00E35D95" w:rsidRDefault="00E35D95" w:rsidP="008B582F">
      <w:pPr>
        <w:pStyle w:val="NoSpacing"/>
        <w:numPr>
          <w:ilvl w:val="0"/>
          <w:numId w:val="6"/>
        </w:numPr>
      </w:pPr>
      <w:r>
        <w:t>If the educator claims to be counseling a student, TEA staff may consider whether the educator’s job duties included counseling, whether the educator reported the subject of the counseling to the student’s guardians or to the appropriate school personnel, or, in the case of alleged abuse or neglect, whether the educator reported the abuse or neglect to the appropriate law enforcement agencies; and</w:t>
      </w:r>
    </w:p>
    <w:p w:rsidR="00E35D95" w:rsidRDefault="00E35D95" w:rsidP="008B582F">
      <w:pPr>
        <w:pStyle w:val="NoSpacing"/>
        <w:numPr>
          <w:ilvl w:val="0"/>
          <w:numId w:val="6"/>
        </w:numPr>
      </w:pPr>
      <w:r>
        <w:t>Any other communications tending to show that the educator solicited a romantic relationship with a student.</w:t>
      </w:r>
    </w:p>
    <w:p w:rsidR="00E35D95" w:rsidRDefault="00E35D95" w:rsidP="008B582F">
      <w:pPr>
        <w:pStyle w:val="NoSpacing"/>
        <w:numPr>
          <w:ilvl w:val="0"/>
          <w:numId w:val="6"/>
        </w:numPr>
      </w:pPr>
      <w:r>
        <w:t>Making inappropriate comments about a student’s body.</w:t>
      </w:r>
    </w:p>
    <w:p w:rsidR="00E35D95" w:rsidRDefault="00E35D95" w:rsidP="008B582F">
      <w:pPr>
        <w:pStyle w:val="NoSpacing"/>
        <w:numPr>
          <w:ilvl w:val="0"/>
          <w:numId w:val="6"/>
        </w:numPr>
      </w:pPr>
      <w:r>
        <w:lastRenderedPageBreak/>
        <w:t>Making sexually demeaning comments to a student.</w:t>
      </w:r>
    </w:p>
    <w:p w:rsidR="00E35D95" w:rsidRDefault="00E35D95" w:rsidP="008B582F">
      <w:pPr>
        <w:pStyle w:val="NoSpacing"/>
        <w:numPr>
          <w:ilvl w:val="0"/>
          <w:numId w:val="6"/>
        </w:numPr>
      </w:pPr>
      <w:r>
        <w:t>Making comments about a student’s potential sexual performance.</w:t>
      </w:r>
    </w:p>
    <w:p w:rsidR="00E35D95" w:rsidRDefault="00E35D95" w:rsidP="008B582F">
      <w:pPr>
        <w:pStyle w:val="NoSpacing"/>
        <w:numPr>
          <w:ilvl w:val="0"/>
          <w:numId w:val="6"/>
        </w:numPr>
      </w:pPr>
      <w:r>
        <w:t>Requesting details of a student’s sexual history.</w:t>
      </w:r>
    </w:p>
    <w:p w:rsidR="00E35D95" w:rsidRDefault="00E35D95" w:rsidP="008B582F">
      <w:pPr>
        <w:pStyle w:val="NoSpacing"/>
        <w:numPr>
          <w:ilvl w:val="0"/>
          <w:numId w:val="6"/>
        </w:numPr>
      </w:pPr>
      <w:r>
        <w:t>Requesting a date.</w:t>
      </w:r>
    </w:p>
    <w:p w:rsidR="00E35D95" w:rsidRDefault="00E35D95" w:rsidP="008B582F">
      <w:pPr>
        <w:pStyle w:val="NoSpacing"/>
        <w:numPr>
          <w:ilvl w:val="0"/>
          <w:numId w:val="6"/>
        </w:numPr>
      </w:pPr>
      <w:r>
        <w:t>Engaging in conversations regarding the sexual problems, preferences, or fantasies o</w:t>
      </w:r>
      <w:r w:rsidR="00F913EF">
        <w:t>f</w:t>
      </w:r>
      <w:r>
        <w:t xml:space="preserve"> either party.</w:t>
      </w:r>
    </w:p>
    <w:p w:rsidR="00E35D95" w:rsidRDefault="00E35D95" w:rsidP="008B582F">
      <w:pPr>
        <w:pStyle w:val="NoSpacing"/>
        <w:numPr>
          <w:ilvl w:val="0"/>
          <w:numId w:val="6"/>
        </w:numPr>
      </w:pPr>
      <w:r>
        <w:t>Inappropriate hugging, kissing, or excessive</w:t>
      </w:r>
      <w:r w:rsidR="00F913EF">
        <w:t xml:space="preserve"> touching.</w:t>
      </w:r>
    </w:p>
    <w:p w:rsidR="00F913EF" w:rsidRDefault="00F913EF" w:rsidP="008B582F">
      <w:pPr>
        <w:pStyle w:val="NoSpacing"/>
        <w:numPr>
          <w:ilvl w:val="0"/>
          <w:numId w:val="6"/>
        </w:numPr>
      </w:pPr>
      <w:r>
        <w:t>Suggestions that a romantic relationship is desired after the student graduates, including post-graduation plans for dating or marriage.</w:t>
      </w:r>
    </w:p>
    <w:p w:rsidR="00F913EF" w:rsidRDefault="00F913EF" w:rsidP="008B582F">
      <w:pPr>
        <w:pStyle w:val="NoSpacing"/>
        <w:numPr>
          <w:ilvl w:val="0"/>
          <w:numId w:val="6"/>
        </w:numPr>
      </w:pPr>
      <w:r>
        <w:t>Any other acts tending to show that the educator solicited a romantic relationship with the student, including providing the student with drugs or alcohol.</w:t>
      </w:r>
    </w:p>
    <w:p w:rsidR="00F913EF" w:rsidRDefault="00F913EF" w:rsidP="00B97A76">
      <w:pPr>
        <w:pStyle w:val="NoSpacing"/>
      </w:pPr>
    </w:p>
    <w:p w:rsidR="001556F4" w:rsidRDefault="001556F4" w:rsidP="00B97A76">
      <w:pPr>
        <w:pStyle w:val="NoSpacing"/>
      </w:pPr>
      <w:r w:rsidRPr="008B582F">
        <w:rPr>
          <w:b/>
        </w:rPr>
        <w:t>FFH (LOCAL)</w:t>
      </w:r>
      <w:r>
        <w:t>:</w:t>
      </w:r>
    </w:p>
    <w:p w:rsidR="00600C13" w:rsidRDefault="00A35CBD" w:rsidP="00B97A76">
      <w:pPr>
        <w:pStyle w:val="NoSpacing"/>
      </w:pPr>
      <w:r w:rsidRPr="009C088C">
        <w:rPr>
          <w:b/>
        </w:rPr>
        <w:t>STATEMENT OF NONDISCRIMINATION</w:t>
      </w:r>
      <w:r>
        <w:t xml:space="preserve">:  </w:t>
      </w:r>
      <w:r w:rsidR="00F913EF">
        <w:t>The District prohibits discrimination, including harassment, against any student on the basis of race, color, religion, gender, national origin, disability, or any other basis prohibited by law.  The District prohibits dating violence, as defined by the policy.  Retaliation against anyone involved in the complaint process is a violation of District policy.</w:t>
      </w:r>
    </w:p>
    <w:p w:rsidR="008943B1" w:rsidRDefault="009C088C" w:rsidP="00B97A76">
      <w:pPr>
        <w:pStyle w:val="NoSpacing"/>
      </w:pPr>
      <w:r w:rsidRPr="00600C13">
        <w:rPr>
          <w:b/>
        </w:rPr>
        <w:t>DISCRIMINATION</w:t>
      </w:r>
      <w:r>
        <w:t xml:space="preserve">:  </w:t>
      </w:r>
      <w:r w:rsidR="00F913EF">
        <w:t>Discrimination against a student is defined as conduct directed at a student on the basis of race, color, religion, gender, national origin, disability, or on any other basis prohibited by law, that adversely affects the student.</w:t>
      </w:r>
      <w:r>
        <w:t xml:space="preserve">  </w:t>
      </w:r>
      <w:r w:rsidRPr="00600C13">
        <w:rPr>
          <w:b/>
        </w:rPr>
        <w:t>PROHIBITED HARASSMENT</w:t>
      </w:r>
      <w:r>
        <w:t xml:space="preserve">:  </w:t>
      </w:r>
      <w:r w:rsidR="00F913EF">
        <w:t>Prohibited harassment of a student is defined as physical, verbal, or nonverbal conduct based on the student’s race, color, religion, gender, national origin, disability, or any other basis prohibited by law that is so severe, persistent, or pervasive that the conduct:</w:t>
      </w:r>
    </w:p>
    <w:p w:rsidR="00D85451" w:rsidRDefault="00F913EF" w:rsidP="00B97A76">
      <w:pPr>
        <w:pStyle w:val="NoSpacing"/>
      </w:pPr>
      <w:r>
        <w:t>Affects a student’s ability to participate in or benefit from an educational program or activity, or creates an intimidating, threatening, hostile, or offensive educational environment;</w:t>
      </w:r>
    </w:p>
    <w:p w:rsidR="00F913EF" w:rsidRDefault="00F913EF" w:rsidP="00B97A76">
      <w:pPr>
        <w:pStyle w:val="NoSpacing"/>
      </w:pPr>
      <w:r>
        <w:t>Has the purpose or effect of substantially or unreasonably interfering with the student’s academic performance; or</w:t>
      </w:r>
    </w:p>
    <w:p w:rsidR="00F913EF" w:rsidRDefault="00F913EF" w:rsidP="00B97A76">
      <w:pPr>
        <w:pStyle w:val="NoSpacing"/>
      </w:pPr>
      <w:r>
        <w:t xml:space="preserve">Otherwise adversely affects the student’s educational opportunities. </w:t>
      </w:r>
    </w:p>
    <w:p w:rsidR="00D13AFC" w:rsidRDefault="00C73DB8" w:rsidP="00B97A76">
      <w:pPr>
        <w:pStyle w:val="NoSpacing"/>
      </w:pPr>
      <w:r>
        <w:t>Prohibited harassment includes dating violence as defined by this policy.</w:t>
      </w:r>
    </w:p>
    <w:p w:rsidR="008943B1" w:rsidRDefault="008943B1" w:rsidP="00B97A76">
      <w:pPr>
        <w:pStyle w:val="NoSpacing"/>
      </w:pPr>
      <w:r w:rsidRPr="008943B1">
        <w:rPr>
          <w:b/>
        </w:rPr>
        <w:t>EXAMPLES</w:t>
      </w:r>
      <w:r w:rsidR="00C73DB8">
        <w:rPr>
          <w:b/>
        </w:rPr>
        <w:t xml:space="preserve">:  </w:t>
      </w:r>
      <w:r w:rsidR="00F913EF">
        <w:t>Examples of prohibited harassment may include offensive or derogatory language directed at another person’s religious beliefs or practices, accent, skin color, or need for accommodation; threatening or intimidating conduct; offensive jokes, name calling, slurs, or rumors; physical aggression or assault; display of graffiti or printed material promoting racial, ethnic, or other negative stereotypes; or other kinds of aggressive conduct such as theft or damage to property.</w:t>
      </w:r>
    </w:p>
    <w:p w:rsidR="008943B1" w:rsidRDefault="008943B1" w:rsidP="00B97A76">
      <w:pPr>
        <w:pStyle w:val="NoSpacing"/>
      </w:pPr>
      <w:r w:rsidRPr="008943B1">
        <w:rPr>
          <w:b/>
        </w:rPr>
        <w:t>SEXUAL HARASSMENT BY AN EMPLOYEE</w:t>
      </w:r>
      <w:r>
        <w:t xml:space="preserve">:  </w:t>
      </w:r>
      <w:r w:rsidR="00F913EF">
        <w:t>Sexual harassment of a student by a District employee includes both welcome and unwelcome sexual advances; requests for</w:t>
      </w:r>
      <w:r w:rsidR="004F5DEF">
        <w:t xml:space="preserve"> sexual favors, sexually motivated physical, verbal, or nonverbal conduct; or other conduct or communication of a sexual nature when:</w:t>
      </w:r>
    </w:p>
    <w:p w:rsidR="008943B1" w:rsidRDefault="008943B1" w:rsidP="00B97A76">
      <w:pPr>
        <w:pStyle w:val="NoSpacing"/>
      </w:pPr>
      <w:r>
        <w:lastRenderedPageBreak/>
        <w:t xml:space="preserve"> </w:t>
      </w:r>
      <w:r w:rsidR="004F5DEF">
        <w:t>A district employee causes the student to believe that the student must submit to the conduct in order to participate in a school program or activity, or that the employee will make an educational decision based on whether or not the student submits to the conduct; or</w:t>
      </w:r>
    </w:p>
    <w:p w:rsidR="008943B1" w:rsidRDefault="008943B1" w:rsidP="00B97A76">
      <w:pPr>
        <w:pStyle w:val="NoSpacing"/>
      </w:pPr>
      <w:r>
        <w:t>The conduct is so severe, persistent, or pervasive that it:</w:t>
      </w:r>
    </w:p>
    <w:p w:rsidR="008943B1" w:rsidRDefault="008943B1" w:rsidP="00B97A76">
      <w:pPr>
        <w:pStyle w:val="NoSpacing"/>
      </w:pPr>
      <w:r>
        <w:t xml:space="preserve"> </w:t>
      </w:r>
      <w:r w:rsidR="004F5DEF">
        <w:t>Affects the student’s ability to participate in or benefit from an educational program or activity, or otherwise adversely affects the student’s educational opportunities; or</w:t>
      </w:r>
    </w:p>
    <w:p w:rsidR="002B18B2" w:rsidRDefault="004F5DEF" w:rsidP="00B97A76">
      <w:pPr>
        <w:pStyle w:val="NoSpacing"/>
      </w:pPr>
      <w:r>
        <w:t>Creates an intimidating, threatening, hostile, or abusive educational environment.</w:t>
      </w:r>
    </w:p>
    <w:p w:rsidR="002B18B2" w:rsidRDefault="004F5DEF" w:rsidP="00B97A76">
      <w:pPr>
        <w:pStyle w:val="NoSpacing"/>
      </w:pPr>
      <w:r>
        <w:t>Romantic or inappropriate social relationships between students and District employees are prohibited.  Any sexual relationship between a student and a District employee is always prohibited, even if consensual.</w:t>
      </w:r>
    </w:p>
    <w:p w:rsidR="002B18B2" w:rsidRDefault="002B18B2" w:rsidP="00B97A76">
      <w:pPr>
        <w:pStyle w:val="NoSpacing"/>
      </w:pPr>
      <w:r w:rsidRPr="006242FD">
        <w:rPr>
          <w:b/>
        </w:rPr>
        <w:t>BY OTHERS</w:t>
      </w:r>
      <w:r>
        <w:t xml:space="preserve">:  </w:t>
      </w:r>
      <w:r w:rsidR="004F5DEF">
        <w:t>Sexual harassment of a student, including harassment committed by another student, includes unwelcome sexual advances; requests for sexual favors</w:t>
      </w:r>
      <w:r w:rsidR="009A2DB1">
        <w:t>,</w:t>
      </w:r>
      <w:r w:rsidR="004F5DEF">
        <w:t xml:space="preserve"> or sexually motivated physical, verbal, or nonverbal conduct when the conduct is so severe, persistent, or pervasive that it:</w:t>
      </w:r>
    </w:p>
    <w:p w:rsidR="002B18B2" w:rsidRDefault="002B18B2" w:rsidP="00B97A76">
      <w:pPr>
        <w:pStyle w:val="NoSpacing"/>
      </w:pPr>
      <w:r>
        <w:t xml:space="preserve"> </w:t>
      </w:r>
      <w:r w:rsidR="00441D11">
        <w:t>Affects a student’s ability to participate in or benefit from an educational program or activity, or creates an intimidating, threatening, hostile, or offensive educational environment;</w:t>
      </w:r>
    </w:p>
    <w:p w:rsidR="002B18B2" w:rsidRDefault="00441D11" w:rsidP="00B97A76">
      <w:pPr>
        <w:pStyle w:val="NoSpacing"/>
      </w:pPr>
      <w:r>
        <w:t>Has the purpose or effect of substantially or unreasonably interfering with the student’s academic performance; or</w:t>
      </w:r>
    </w:p>
    <w:p w:rsidR="002B18B2" w:rsidRDefault="002B18B2" w:rsidP="00B97A76">
      <w:pPr>
        <w:pStyle w:val="NoSpacing"/>
      </w:pPr>
      <w:r>
        <w:t>Otherwise adversely affects the student’s educational opportunities.</w:t>
      </w:r>
    </w:p>
    <w:p w:rsidR="002B18B2" w:rsidRDefault="002B18B2" w:rsidP="00B97A76">
      <w:pPr>
        <w:pStyle w:val="NoSpacing"/>
      </w:pPr>
      <w:r w:rsidRPr="006242FD">
        <w:rPr>
          <w:b/>
        </w:rPr>
        <w:t>EXAMPLES</w:t>
      </w:r>
      <w:r>
        <w:t xml:space="preserve">:  </w:t>
      </w:r>
      <w:r w:rsidR="00441D11">
        <w:t>Examples of sexual harassment of a student may include sexual advances; touching intimate body parts or coercing physical contact that is sexual in nature; jokes or conversations of a sexual nature; and other sexually motivated conduct, communications, or contact.  Necessary or permissible physical contact such as assisting a ;child by taking the child’s hand, comforting a child with a hug, or other physical contact not reasonably construed as sexual in nature is not sexual harassment.</w:t>
      </w:r>
    </w:p>
    <w:p w:rsidR="002B18B2" w:rsidRDefault="002B18B2" w:rsidP="00B97A76">
      <w:pPr>
        <w:pStyle w:val="NoSpacing"/>
      </w:pPr>
      <w:r w:rsidRPr="006242FD">
        <w:rPr>
          <w:b/>
        </w:rPr>
        <w:t>DATING VIOLENCE</w:t>
      </w:r>
      <w:r>
        <w:t xml:space="preserve">:  </w:t>
      </w:r>
      <w:r w:rsidR="00441D11">
        <w:t>Dating violence occurs when one partner in a dating relationship, either past or current, intentionally uses physical, sexual, verbal, or emotional abuse to harm, threaten, intimidate, or control the other partner.</w:t>
      </w:r>
    </w:p>
    <w:p w:rsidR="002D4FD0" w:rsidRDefault="002D4FD0" w:rsidP="00B97A76">
      <w:pPr>
        <w:pStyle w:val="NoSpacing"/>
      </w:pPr>
      <w:r>
        <w:rPr>
          <w:b/>
        </w:rPr>
        <w:t>EXAMPLES</w:t>
      </w:r>
      <w:r w:rsidRPr="002D4FD0">
        <w:t>:</w:t>
      </w:r>
      <w:r>
        <w:t xml:space="preserve">  </w:t>
      </w:r>
      <w:r w:rsidR="00441D11">
        <w:t>Examples of dating violence against a student may include physical or sexual assaults, name-calling, put-downs, threats to hurt the student or the student’s family members or members of the student’s household, destroying property belonging to the student, threats to commit suicide or homicide if the student ends the relationship, attempts to isolate the student from friends and family, stalking, or encouraging others to engage in these behaviors.</w:t>
      </w:r>
    </w:p>
    <w:p w:rsidR="002B18B2" w:rsidRDefault="002B18B2" w:rsidP="00B97A76">
      <w:pPr>
        <w:pStyle w:val="NoSpacing"/>
      </w:pPr>
      <w:r>
        <w:t xml:space="preserve"> </w:t>
      </w:r>
      <w:r w:rsidR="00441D11">
        <w:t>Affects a student’s ability to participate in or benefit from an educational program or activity, or creates an intimidating, threatening, hostile, or offensive educational environment;</w:t>
      </w:r>
    </w:p>
    <w:p w:rsidR="002B18B2" w:rsidRDefault="00441D11" w:rsidP="00B97A76">
      <w:pPr>
        <w:pStyle w:val="NoSpacing"/>
      </w:pPr>
      <w:r>
        <w:t>Has the purpose or effect of substantially or unreasonably interfering with the student’s academic performance; or</w:t>
      </w:r>
    </w:p>
    <w:p w:rsidR="005F46A1" w:rsidRDefault="00441D11" w:rsidP="00B97A76">
      <w:pPr>
        <w:pStyle w:val="NoSpacing"/>
      </w:pPr>
      <w:r>
        <w:t>Otherwise adversely affects the student’s educational opportunities.</w:t>
      </w:r>
    </w:p>
    <w:p w:rsidR="005F46A1" w:rsidRDefault="005F46A1" w:rsidP="00B97A76">
      <w:pPr>
        <w:pStyle w:val="NoSpacing"/>
      </w:pPr>
      <w:r w:rsidRPr="006242FD">
        <w:rPr>
          <w:b/>
        </w:rPr>
        <w:t>RETALIATION</w:t>
      </w:r>
      <w:r>
        <w:t xml:space="preserve">:  </w:t>
      </w:r>
      <w:r w:rsidR="00441D11">
        <w:t xml:space="preserve">The District prohibits retaliation against a student alleged to have experienced discrimination or harassment, including dating violence, or another </w:t>
      </w:r>
      <w:r w:rsidR="00441D11">
        <w:lastRenderedPageBreak/>
        <w:t>student who, in good faith, make a report, serves as a witness, or otherwise participates in an investigation.</w:t>
      </w:r>
    </w:p>
    <w:p w:rsidR="005F46A1" w:rsidRDefault="005F46A1" w:rsidP="00B97A76">
      <w:pPr>
        <w:pStyle w:val="NoSpacing"/>
      </w:pPr>
      <w:r w:rsidRPr="006242FD">
        <w:rPr>
          <w:b/>
        </w:rPr>
        <w:t>EXAMPLES</w:t>
      </w:r>
      <w:r w:rsidR="002A7D9C">
        <w:rPr>
          <w:b/>
        </w:rPr>
        <w:t xml:space="preserve">: </w:t>
      </w:r>
      <w:r w:rsidR="002A7D9C">
        <w:t>Examples of retaliation include threats, unjustified punishments, or unwarranted grade reductions.  Unlawful retaliation does not include petty slights or annoyances, such as negative comments that are justified by a student’s performance in the classroom.</w:t>
      </w:r>
    </w:p>
    <w:p w:rsidR="005F46A1" w:rsidRDefault="005F46A1" w:rsidP="00B97A76">
      <w:pPr>
        <w:pStyle w:val="NoSpacing"/>
      </w:pPr>
      <w:r w:rsidRPr="006242FD">
        <w:rPr>
          <w:b/>
        </w:rPr>
        <w:t>PROHIBITED CONDUCT</w:t>
      </w:r>
      <w:r>
        <w:t xml:space="preserve">:  </w:t>
      </w:r>
      <w:r w:rsidR="00996916">
        <w:t xml:space="preserve">In this policy, the term “prohibited conduct” includes discrimination, harassment, dating </w:t>
      </w:r>
      <w:r w:rsidR="009A2DB1">
        <w:t>violence</w:t>
      </w:r>
      <w:r w:rsidR="00996916">
        <w:t xml:space="preserve"> and retaliation as defined by this policy, even if the behavior does not rise to the level of unlawful conduct.</w:t>
      </w:r>
    </w:p>
    <w:p w:rsidR="005F46A1" w:rsidRDefault="005F46A1" w:rsidP="00B97A76">
      <w:pPr>
        <w:pStyle w:val="NoSpacing"/>
      </w:pPr>
      <w:r w:rsidRPr="006242FD">
        <w:rPr>
          <w:b/>
        </w:rPr>
        <w:t>REPORTING PROCEDURES</w:t>
      </w:r>
      <w:r>
        <w:t xml:space="preserve">:  </w:t>
      </w:r>
      <w:r w:rsidR="00996916">
        <w:t xml:space="preserve">Any student who believes that he or she has experience prohibited conduct or believes that another student has experience prohibited conduct should immediately report he alleged acts to </w:t>
      </w:r>
      <w:r w:rsidR="009A324D">
        <w:t>a</w:t>
      </w:r>
      <w:r w:rsidR="00996916">
        <w:t xml:space="preserve"> teacher, counselor, principal, or other District employee.</w:t>
      </w:r>
    </w:p>
    <w:p w:rsidR="005F46A1" w:rsidRDefault="005F46A1" w:rsidP="00B97A76">
      <w:pPr>
        <w:pStyle w:val="NoSpacing"/>
      </w:pPr>
      <w:r w:rsidRPr="006242FD">
        <w:rPr>
          <w:b/>
        </w:rPr>
        <w:t>DEFINITION OF DISTRICT OFFICIALS</w:t>
      </w:r>
      <w:r>
        <w:t xml:space="preserve">:  </w:t>
      </w:r>
      <w:r w:rsidR="009A324D">
        <w:t>For the purposes of this policy, District officials are the Title IX coordinator, the ADA/Section 504 coordinator, and the Superintendent.</w:t>
      </w:r>
    </w:p>
    <w:p w:rsidR="005F46A1" w:rsidRDefault="005F46A1" w:rsidP="00B97A76">
      <w:pPr>
        <w:pStyle w:val="NoSpacing"/>
      </w:pPr>
      <w:r w:rsidRPr="006242FD">
        <w:rPr>
          <w:b/>
        </w:rPr>
        <w:t>TITLE IX COORDINATOR</w:t>
      </w:r>
      <w:r>
        <w:t xml:space="preserve">:  </w:t>
      </w:r>
      <w:r w:rsidR="009A324D">
        <w:t>Reports of discrimination based on sex, including sexual harassment, may be directed to the Title IX coordinator.  The District designates the following person to coordinate its efforts to comply with Title IX of the Education Amendments of 1972, as amended:</w:t>
      </w:r>
    </w:p>
    <w:p w:rsidR="005F46A1" w:rsidRPr="00600C13" w:rsidRDefault="005F46A1" w:rsidP="00B97A76">
      <w:pPr>
        <w:pStyle w:val="NoSpacing"/>
      </w:pPr>
      <w:r w:rsidRPr="00600C13">
        <w:t xml:space="preserve">Name:  </w:t>
      </w:r>
      <w:r w:rsidRPr="00600C13">
        <w:tab/>
        <w:t>Mr. Lynn Heflin</w:t>
      </w:r>
    </w:p>
    <w:p w:rsidR="005F46A1" w:rsidRPr="00600C13" w:rsidRDefault="005F46A1" w:rsidP="00B97A76">
      <w:pPr>
        <w:pStyle w:val="NoSpacing"/>
      </w:pPr>
      <w:r w:rsidRPr="00600C13">
        <w:t>Position:</w:t>
      </w:r>
      <w:r w:rsidRPr="00600C13">
        <w:tab/>
        <w:t>Superintendent</w:t>
      </w:r>
    </w:p>
    <w:p w:rsidR="005F46A1" w:rsidRDefault="005F46A1" w:rsidP="00B97A76">
      <w:pPr>
        <w:pStyle w:val="NoSpacing"/>
      </w:pPr>
      <w:r w:rsidRPr="00600C13">
        <w:t>Address:</w:t>
      </w:r>
      <w:r w:rsidRPr="00600C13">
        <w:tab/>
        <w:t>100 Rebel Road, Ore</w:t>
      </w:r>
      <w:r>
        <w:t xml:space="preserve"> City, Texas  75683</w:t>
      </w:r>
    </w:p>
    <w:p w:rsidR="005F46A1" w:rsidRDefault="005F46A1" w:rsidP="00B97A76">
      <w:pPr>
        <w:pStyle w:val="NoSpacing"/>
      </w:pPr>
      <w:r>
        <w:t xml:space="preserve">Telephone:  </w:t>
      </w:r>
      <w:r>
        <w:tab/>
        <w:t>903.968.3300</w:t>
      </w:r>
    </w:p>
    <w:p w:rsidR="005F46A1" w:rsidRDefault="002146C3" w:rsidP="00B97A76">
      <w:pPr>
        <w:pStyle w:val="NoSpacing"/>
      </w:pPr>
      <w:r>
        <w:rPr>
          <w:b/>
        </w:rPr>
        <w:t>ADA/</w:t>
      </w:r>
      <w:r w:rsidR="005F46A1" w:rsidRPr="006242FD">
        <w:rPr>
          <w:b/>
        </w:rPr>
        <w:t>SECTION 504 COORDINATOR</w:t>
      </w:r>
      <w:r>
        <w:rPr>
          <w:b/>
        </w:rPr>
        <w:t xml:space="preserve">:  </w:t>
      </w:r>
      <w:r w:rsidR="009A324D">
        <w:t>Reports of discrimination based on disability may be directed to the ADA/Section 504 coordinator.  The District designates the following person to coordinate its efforts to comply with Title II of the Americans with Disabilities Act of 1990, as amended, which incorporates and expands upon the requirements of Section 504 of the Rehabilitation Act of 1973, as amended:</w:t>
      </w:r>
    </w:p>
    <w:p w:rsidR="005F46A1" w:rsidRPr="00600C13" w:rsidRDefault="005F46A1" w:rsidP="00B97A76">
      <w:pPr>
        <w:pStyle w:val="NoSpacing"/>
      </w:pPr>
      <w:r w:rsidRPr="00600C13">
        <w:t xml:space="preserve">Name: </w:t>
      </w:r>
      <w:r w:rsidRPr="00600C13">
        <w:tab/>
        <w:t>Dr. Ray Deason</w:t>
      </w:r>
    </w:p>
    <w:p w:rsidR="005F46A1" w:rsidRPr="00600C13" w:rsidRDefault="005F46A1" w:rsidP="00B97A76">
      <w:pPr>
        <w:pStyle w:val="NoSpacing"/>
      </w:pPr>
      <w:r w:rsidRPr="00600C13">
        <w:t>Position:</w:t>
      </w:r>
      <w:r w:rsidRPr="00600C13">
        <w:tab/>
      </w:r>
      <w:r w:rsidR="00E3566D">
        <w:t xml:space="preserve">Asst. Supt/ </w:t>
      </w:r>
      <w:r w:rsidRPr="00600C13">
        <w:t>Director of Curriculum and Special Programs</w:t>
      </w:r>
    </w:p>
    <w:p w:rsidR="005F46A1" w:rsidRPr="00600C13" w:rsidRDefault="005F46A1" w:rsidP="00B97A76">
      <w:pPr>
        <w:pStyle w:val="NoSpacing"/>
      </w:pPr>
      <w:r w:rsidRPr="00600C13">
        <w:t>Address:</w:t>
      </w:r>
      <w:r w:rsidRPr="00600C13">
        <w:tab/>
        <w:t>100 Rebel Road, Ore City, Texas  75683</w:t>
      </w:r>
    </w:p>
    <w:p w:rsidR="005F46A1" w:rsidRPr="00600C13" w:rsidRDefault="005F46A1" w:rsidP="00B97A76">
      <w:pPr>
        <w:pStyle w:val="NoSpacing"/>
      </w:pPr>
      <w:r w:rsidRPr="00600C13">
        <w:t>Telephone:</w:t>
      </w:r>
      <w:r w:rsidRPr="00600C13">
        <w:tab/>
        <w:t>903.968.3300</w:t>
      </w:r>
    </w:p>
    <w:p w:rsidR="005F46A1" w:rsidRDefault="005F46A1" w:rsidP="00B97A76">
      <w:pPr>
        <w:pStyle w:val="NoSpacing"/>
      </w:pPr>
      <w:r w:rsidRPr="006242FD">
        <w:rPr>
          <w:b/>
        </w:rPr>
        <w:t>SUPERINTENDENT</w:t>
      </w:r>
      <w:r>
        <w:t xml:space="preserve">:  </w:t>
      </w:r>
      <w:r w:rsidR="009A324D">
        <w:t xml:space="preserve">The Superintendent shall serve as coordinator </w:t>
      </w:r>
      <w:r w:rsidR="009A2DB1">
        <w:t>for purposes</w:t>
      </w:r>
      <w:r w:rsidR="009A324D">
        <w:t xml:space="preserve"> of District compliance with all other antidiscrimination laws.</w:t>
      </w:r>
    </w:p>
    <w:p w:rsidR="006242FD" w:rsidRDefault="005F46A1" w:rsidP="00B97A76">
      <w:pPr>
        <w:pStyle w:val="NoSpacing"/>
      </w:pPr>
      <w:r w:rsidRPr="006242FD">
        <w:rPr>
          <w:b/>
        </w:rPr>
        <w:t>ALTERNATIVE REPORTING PROCEDURES</w:t>
      </w:r>
      <w:r>
        <w:t xml:space="preserve">:  </w:t>
      </w:r>
      <w:r w:rsidR="009A324D">
        <w:t>A student shall not be required to report prohibited conduct to the person alleged to have committed the conduct.  Reports concerning prohibited conduct, including reports against the Title IX coordinator or ADA/Section 504 coordinator, may be directed to the Superintendent.  A report against the Superintendent may be made directly to the Board.  If a report is made directly to the Board, the Board shall appoint an appropriate person to conduct an investigation.</w:t>
      </w:r>
    </w:p>
    <w:p w:rsidR="006242FD" w:rsidRDefault="006242FD" w:rsidP="00B97A76">
      <w:pPr>
        <w:pStyle w:val="NoSpacing"/>
      </w:pPr>
      <w:r w:rsidRPr="006242FD">
        <w:rPr>
          <w:b/>
        </w:rPr>
        <w:t>TIMELY REPORTING</w:t>
      </w:r>
      <w:r>
        <w:t xml:space="preserve">:  </w:t>
      </w:r>
      <w:r w:rsidR="009A324D">
        <w:t>Reports of prohibited conduct shall be made as soon as possible after the alleged act or knowledge of the alleged act.  A failure to promptly report may impair the District’s ability to investigate and address the prohibited conduct.</w:t>
      </w:r>
    </w:p>
    <w:p w:rsidR="006242FD" w:rsidRDefault="006242FD" w:rsidP="00B97A76">
      <w:pPr>
        <w:pStyle w:val="NoSpacing"/>
      </w:pPr>
      <w:r w:rsidRPr="006242FD">
        <w:rPr>
          <w:b/>
        </w:rPr>
        <w:lastRenderedPageBreak/>
        <w:t>NOTICE OF REPORT</w:t>
      </w:r>
      <w:r>
        <w:t xml:space="preserve">:  </w:t>
      </w:r>
      <w:r w:rsidR="009A324D">
        <w:t>Any District employee who receives notice that a student has or may have experienced prohibited conduct shall immediately notify the appropriate District official listed above and take any other steps required by this policy.</w:t>
      </w:r>
    </w:p>
    <w:p w:rsidR="006242FD" w:rsidRDefault="006242FD" w:rsidP="00B97A76">
      <w:pPr>
        <w:pStyle w:val="NoSpacing"/>
      </w:pPr>
      <w:r w:rsidRPr="006242FD">
        <w:rPr>
          <w:b/>
        </w:rPr>
        <w:t>NOTICE TO PARENTS</w:t>
      </w:r>
      <w:r>
        <w:t xml:space="preserve">:  </w:t>
      </w:r>
      <w:r w:rsidR="009A324D">
        <w:t>The District official or designee shall promptly notify the parents of any student alleged to have experienced prohibited conduct by a District employee or another adult.</w:t>
      </w:r>
    </w:p>
    <w:p w:rsidR="00CA2780" w:rsidRDefault="006242FD" w:rsidP="00B97A76">
      <w:pPr>
        <w:pStyle w:val="NoSpacing"/>
      </w:pPr>
      <w:r w:rsidRPr="006242FD">
        <w:rPr>
          <w:b/>
        </w:rPr>
        <w:t>INVESTIGATION OF THE REPORT</w:t>
      </w:r>
      <w:r>
        <w:t xml:space="preserve">:  </w:t>
      </w:r>
      <w:r w:rsidR="007978DE">
        <w:t>The District may request, but shall not insist upon, a written report.  If a report is made orally, the District official shall reduce the report to written form.  Upon receipt or notice of a report, the District official shall determine whether the allegations, if proven, would constitute prohibited conduct as defined by this policy.  If so, the District official shall im</w:t>
      </w:r>
      <w:r w:rsidR="008B582F">
        <w:t>mediately</w:t>
      </w:r>
      <w:r w:rsidR="007978DE">
        <w:t xml:space="preserve"> authorize or undertake an investigation, regardless of whether a criminal or regulatory investigation regarding the same or similar allegations is pending.  If appropriate, the District shall promptly take interim action calculated to prevent prohibited conduct during the course of an investigation.  The investigation may be conducted by the District official or a designee, such as the campus principal, or by a third party designated by the District, such as an attorney.  When appropriate, the campus principal shall</w:t>
      </w:r>
      <w:r w:rsidR="008B582F">
        <w:t xml:space="preserve"> </w:t>
      </w:r>
      <w:r w:rsidR="007978DE">
        <w:t>be involved in or informed of the investigation.  The investigation may consi</w:t>
      </w:r>
      <w:r w:rsidR="008B582F">
        <w:t>s</w:t>
      </w:r>
      <w:r w:rsidR="007978DE">
        <w:t xml:space="preserve">t of personal interviews with the person making th4ere report, the person against whom the report is filed, and others with knowledge of the circumstances surrounding the allegations.  The investigation may also include analysis of other information or documents related </w:t>
      </w:r>
      <w:r w:rsidR="008B582F">
        <w:t>to the</w:t>
      </w:r>
      <w:r w:rsidR="007978DE">
        <w:t xml:space="preserve"> allegations.</w:t>
      </w:r>
    </w:p>
    <w:p w:rsidR="006242FD" w:rsidRDefault="006242FD" w:rsidP="00B97A76">
      <w:pPr>
        <w:pStyle w:val="NoSpacing"/>
      </w:pPr>
      <w:r w:rsidRPr="00600C13">
        <w:rPr>
          <w:b/>
        </w:rPr>
        <w:t>CONCLUDING THE INVESTIGATION</w:t>
      </w:r>
      <w:r>
        <w:t xml:space="preserve">:  </w:t>
      </w:r>
      <w:r w:rsidR="007978DE">
        <w:t>Absent extenuating circumstances, the investigation should be completed within ten District business days from the date of the report; however, the investigator shall take additional time if necessary to complete a thorough investigation.  The investigator shall prepare q written report of the investigation.  The report shall be filed with the District official overseeing the investigation.</w:t>
      </w:r>
    </w:p>
    <w:p w:rsidR="006242FD" w:rsidRDefault="005209E0" w:rsidP="00B97A76">
      <w:pPr>
        <w:pStyle w:val="NoSpacing"/>
      </w:pPr>
      <w:r w:rsidRPr="00E72572">
        <w:rPr>
          <w:b/>
        </w:rPr>
        <w:t>DISTRICT ACTION</w:t>
      </w:r>
      <w:r>
        <w:t xml:space="preserve">:  </w:t>
      </w:r>
      <w:r w:rsidR="007978DE">
        <w:t xml:space="preserve">If the results of an investigation indicate that prohibited conduct occurred, the District shall promptly respond by taking appropriate disciplinary or corrective action reasonably calculated to address the conduct.  The District may take action based on the results of an investigation, even if the conduct did not rise </w:t>
      </w:r>
      <w:r w:rsidR="009A2DB1">
        <w:t>to the</w:t>
      </w:r>
      <w:r w:rsidR="007978DE">
        <w:t xml:space="preserve"> level of prohibited or unlawful conduct.</w:t>
      </w:r>
    </w:p>
    <w:p w:rsidR="00E72572" w:rsidRPr="00E72572" w:rsidRDefault="00E72572" w:rsidP="00B97A76">
      <w:pPr>
        <w:pStyle w:val="NoSpacing"/>
        <w:rPr>
          <w:b/>
        </w:rPr>
      </w:pPr>
      <w:r w:rsidRPr="00E72572">
        <w:rPr>
          <w:b/>
        </w:rPr>
        <w:t>CONFIDENTIALITY</w:t>
      </w:r>
      <w:r>
        <w:t xml:space="preserve">:  </w:t>
      </w:r>
      <w:r w:rsidR="007978DE">
        <w:t>To the greatest extent possible, the District shall respect the privacy of the complainant, persons against whom a report is filed, and witnesses.  Limited disclosures may be necessary in order to conduct a thorough investigation and comply with applicable law.</w:t>
      </w:r>
    </w:p>
    <w:p w:rsidR="00E72572" w:rsidRDefault="00E72572" w:rsidP="00B97A76">
      <w:pPr>
        <w:pStyle w:val="NoSpacing"/>
      </w:pPr>
      <w:r w:rsidRPr="00E72572">
        <w:rPr>
          <w:b/>
        </w:rPr>
        <w:t>APPEAL</w:t>
      </w:r>
      <w:r>
        <w:t xml:space="preserve">:  </w:t>
      </w:r>
      <w:r w:rsidR="007978DE">
        <w:t>A student who is dissatisfied with the outcome of the investigation may appeal through FNG (LOCAL), beginning at the appropriate level.  A student shall be informed of his or her right to file a complaint with the United States Department of Education Office for civil Rights.</w:t>
      </w:r>
    </w:p>
    <w:p w:rsidR="00E72572" w:rsidRDefault="00E72572" w:rsidP="00B97A76">
      <w:pPr>
        <w:pStyle w:val="NoSpacing"/>
      </w:pPr>
      <w:r w:rsidRPr="00E72572">
        <w:rPr>
          <w:b/>
        </w:rPr>
        <w:t>RECORDS RETENTION</w:t>
      </w:r>
      <w:r>
        <w:t xml:space="preserve">:  Retention of records shall be in accordance with </w:t>
      </w:r>
      <w:r w:rsidR="00C03BD8">
        <w:t>FB (</w:t>
      </w:r>
      <w:r>
        <w:t xml:space="preserve">LOCAL) and </w:t>
      </w:r>
      <w:r w:rsidR="00C03BD8">
        <w:t>CPC (</w:t>
      </w:r>
      <w:r>
        <w:t>LOCAL)</w:t>
      </w:r>
      <w:r w:rsidR="007F4374">
        <w:t>.</w:t>
      </w:r>
    </w:p>
    <w:p w:rsidR="00E72572" w:rsidRDefault="00E72572" w:rsidP="00B97A76">
      <w:pPr>
        <w:pStyle w:val="NoSpacing"/>
      </w:pPr>
      <w:r w:rsidRPr="00E72572">
        <w:rPr>
          <w:b/>
        </w:rPr>
        <w:t>ACCESS TO POLICY</w:t>
      </w:r>
      <w:r>
        <w:t xml:space="preserve">:  </w:t>
      </w:r>
      <w:r w:rsidR="00E813B7">
        <w:t>Information regarding this policy shall be distributed annually to district employees and included in the student handbook.  Copies of the policy shall be readily available at the campus and the District’s administrative offices.</w:t>
      </w:r>
    </w:p>
    <w:p w:rsidR="003C015B" w:rsidRDefault="003C015B" w:rsidP="00B97A76">
      <w:pPr>
        <w:pStyle w:val="NoSpacing"/>
      </w:pPr>
    </w:p>
    <w:p w:rsidR="00FD2B67" w:rsidRPr="008B582F" w:rsidRDefault="00FD2B67" w:rsidP="00B97A76">
      <w:pPr>
        <w:pStyle w:val="NoSpacing"/>
        <w:rPr>
          <w:b/>
          <w:sz w:val="28"/>
          <w:szCs w:val="28"/>
        </w:rPr>
      </w:pPr>
      <w:r w:rsidRPr="008B582F">
        <w:rPr>
          <w:b/>
          <w:sz w:val="28"/>
          <w:szCs w:val="28"/>
        </w:rPr>
        <w:t>Reporting Suspected Child Abuse</w:t>
      </w:r>
    </w:p>
    <w:p w:rsidR="00FD2B67" w:rsidRPr="008B582F" w:rsidRDefault="00FD2B67" w:rsidP="00B97A76">
      <w:pPr>
        <w:pStyle w:val="NoSpacing"/>
        <w:rPr>
          <w:i/>
        </w:rPr>
      </w:pPr>
      <w:r w:rsidRPr="008B582F">
        <w:rPr>
          <w:i/>
        </w:rPr>
        <w:t>Policies DF, DG, DH, FFG, GRA</w:t>
      </w:r>
    </w:p>
    <w:p w:rsidR="00FD2B67" w:rsidRDefault="00FD2B67" w:rsidP="00B97A76">
      <w:pPr>
        <w:pStyle w:val="NoSpacing"/>
      </w:pPr>
    </w:p>
    <w:p w:rsidR="00F86FE4" w:rsidRDefault="00E813B7" w:rsidP="00B97A76">
      <w:pPr>
        <w:pStyle w:val="NoSpacing"/>
      </w:pPr>
      <w:r>
        <w:t>All employees are required by state law to report any suspected child abuse or neglect to a law enforcement agency, Child Protective Services, or appropriate state agency (e.g., state agency operating, licensing, certifying, or registering the facility) within 48 hours of the event that led to the suspicion.  Abuse is defined by SBEC and includes the following acts or omissions:</w:t>
      </w:r>
    </w:p>
    <w:p w:rsidR="00E813B7" w:rsidRDefault="00E813B7" w:rsidP="00B97A76">
      <w:pPr>
        <w:pStyle w:val="NoSpacing"/>
      </w:pPr>
    </w:p>
    <w:p w:rsidR="00E813B7" w:rsidRDefault="00E813B7" w:rsidP="008B582F">
      <w:pPr>
        <w:pStyle w:val="NoSpacing"/>
        <w:numPr>
          <w:ilvl w:val="0"/>
          <w:numId w:val="7"/>
        </w:numPr>
      </w:pPr>
      <w:r>
        <w:t>Mental or emotional injury to a student or minor that results in a observable and material impairment in the student’s or minor’s development, learning, or psychological functioning;</w:t>
      </w:r>
    </w:p>
    <w:p w:rsidR="00E813B7" w:rsidRDefault="00E813B7" w:rsidP="008B582F">
      <w:pPr>
        <w:pStyle w:val="NoSpacing"/>
        <w:numPr>
          <w:ilvl w:val="0"/>
          <w:numId w:val="7"/>
        </w:numPr>
      </w:pPr>
      <w:r>
        <w:t>Causing or permitting a student or minor to be in a situation in which the student or  minor sustains a mental or emotional injury that results in an observable and material impairment in the student’s or minor’s development, learning, or psychological functioning;</w:t>
      </w:r>
    </w:p>
    <w:p w:rsidR="00E813B7" w:rsidRDefault="00E813B7" w:rsidP="008B582F">
      <w:pPr>
        <w:pStyle w:val="NoSpacing"/>
        <w:numPr>
          <w:ilvl w:val="0"/>
          <w:numId w:val="7"/>
        </w:numPr>
      </w:pPr>
      <w:r>
        <w:t>Physical injury that results in substantial harm to a student or minor, or the genuine threat of substantial harm from physical injury to the student or minor, including an injury that is at variance with the history or explanation given and excluding an accident or reasonable discipline; or</w:t>
      </w:r>
    </w:p>
    <w:p w:rsidR="00E813B7" w:rsidRDefault="00E813B7" w:rsidP="008B582F">
      <w:pPr>
        <w:pStyle w:val="NoSpacing"/>
        <w:numPr>
          <w:ilvl w:val="0"/>
          <w:numId w:val="7"/>
        </w:numPr>
      </w:pPr>
      <w:r>
        <w:t>Sexual conduct harmful to a student’s or minor’s mental, emotional, or physical welfare.</w:t>
      </w:r>
    </w:p>
    <w:p w:rsidR="007F4374" w:rsidRDefault="007F4374" w:rsidP="00B97A76">
      <w:pPr>
        <w:pStyle w:val="NoSpacing"/>
      </w:pPr>
    </w:p>
    <w:p w:rsidR="00464E73" w:rsidRDefault="00464E73" w:rsidP="00B97A76">
      <w:pPr>
        <w:pStyle w:val="NoSpacing"/>
      </w:pPr>
      <w:r>
        <w:t>Employees are also required to make a report if they have cause to believe that an adult was a victim of abuse or neglect as a child and they determine in good faith that the disclosure of the information is necessary to protect the health and safety of another child or disabled person.</w:t>
      </w:r>
    </w:p>
    <w:p w:rsidR="00464E73" w:rsidRDefault="00464E73" w:rsidP="00B97A76">
      <w:pPr>
        <w:pStyle w:val="NoSpacing"/>
      </w:pPr>
    </w:p>
    <w:p w:rsidR="007F4374" w:rsidRDefault="00C24260" w:rsidP="00B97A76">
      <w:pPr>
        <w:pStyle w:val="NoSpacing"/>
      </w:pPr>
      <w:r>
        <w:t xml:space="preserve">Reports to Child Protective Services can be made to the Ore City Police Department (9093.968.4151) or to the Texas Abuse Hotline (800.252.5400).  State law specifies that an employee may not delegate to or rely on another person </w:t>
      </w:r>
      <w:r w:rsidR="003C5656">
        <w:t xml:space="preserve">or administrator </w:t>
      </w:r>
      <w:r>
        <w:t>to make the report.</w:t>
      </w:r>
    </w:p>
    <w:p w:rsidR="000E68EF" w:rsidRDefault="000E68EF" w:rsidP="00B97A76">
      <w:pPr>
        <w:pStyle w:val="NoSpacing"/>
      </w:pPr>
    </w:p>
    <w:p w:rsidR="000E68EF" w:rsidRDefault="00C24260" w:rsidP="00B97A76">
      <w:pPr>
        <w:pStyle w:val="NoSpacing"/>
      </w:pPr>
      <w:r>
        <w:t>Under state law, any person reporting or assisting in the investigation of reported child abuse or neglect is immune from liability unless the report is made in bad faith or with malicious intent.  In addition, the district is prohibited from retaliating against an employee who, in good faith, reports child abuse or neglect or who participates in an investigation regarding an allegation of child abuse or neglect.</w:t>
      </w:r>
    </w:p>
    <w:p w:rsidR="00F34C03" w:rsidRDefault="00F34C03" w:rsidP="00B97A76">
      <w:pPr>
        <w:pStyle w:val="NoSpacing"/>
      </w:pPr>
    </w:p>
    <w:p w:rsidR="00F34C03" w:rsidRDefault="00C24260" w:rsidP="00B97A76">
      <w:pPr>
        <w:pStyle w:val="NoSpacing"/>
      </w:pPr>
      <w:r>
        <w:t xml:space="preserve">An employee’s failure to </w:t>
      </w:r>
      <w:r w:rsidR="00121868">
        <w:t>make the required report</w:t>
      </w:r>
      <w:r>
        <w:t xml:space="preserve"> may result in prosecution as a Class A misdemeanor.  In addition, a certified employee’s failure to report may result in disciplinary procedures by SBEC for a violation of the </w:t>
      </w:r>
      <w:r w:rsidR="00E3566D">
        <w:t>Texas Educator’s Code of Ethics.</w:t>
      </w:r>
      <w:r>
        <w:t xml:space="preserve">  Employees who suspect that a student has been or may be abused or neglected should also report their concerns to the campus principal.  This includes </w:t>
      </w:r>
      <w:r>
        <w:lastRenderedPageBreak/>
        <w:t>students with disabilities who are no longer minors.  Employees are not required to report their concern to the principal before making a report to the appropriate agency.  Reporting the concern to the principal does not relieve the employee of the requirement to report it to the appropriate state agency.  In addition, employees must cooperative with investigators of child abuse and neglect.  Interference with a child abuse investigation by denying an interviewer’s request to interview a student at school or requiring the presence of a parent or school administrator against the desires of the duly authorized investigator is prohibited.</w:t>
      </w:r>
    </w:p>
    <w:p w:rsidR="00F34C03" w:rsidRDefault="00F34C03" w:rsidP="00B97A76">
      <w:pPr>
        <w:pStyle w:val="NoSpacing"/>
      </w:pPr>
    </w:p>
    <w:p w:rsidR="00F34C03" w:rsidRPr="008B582F" w:rsidRDefault="00C24260" w:rsidP="00B97A76">
      <w:pPr>
        <w:pStyle w:val="NoSpacing"/>
        <w:rPr>
          <w:b/>
          <w:sz w:val="28"/>
          <w:szCs w:val="28"/>
        </w:rPr>
      </w:pPr>
      <w:r w:rsidRPr="008B582F">
        <w:rPr>
          <w:b/>
          <w:sz w:val="28"/>
          <w:szCs w:val="28"/>
        </w:rPr>
        <w:t>Sexual Abuse and Maltreatment of Children</w:t>
      </w:r>
    </w:p>
    <w:p w:rsidR="00F34C03" w:rsidRPr="00171B18" w:rsidRDefault="00C24260" w:rsidP="00B97A76">
      <w:pPr>
        <w:pStyle w:val="NoSpacing"/>
      </w:pPr>
      <w:r>
        <w:t>The district has established a plan for addressing sexual abuse and other maltreatment of children, which may be accessed at the office of each campus principal and the central office.  As an employee, it is important for you to be aware of warning signs that could indicate a child may have been or is being sexually abused or otherwise maltreated.  Sexual abuse in the Texas Family Code is defined as any sexual conduct harmful to a child’s mental, emotional, or physical welfare was well as a failure to make a reasonable effort to prevent sexual conduct with a child.  Maltr</w:t>
      </w:r>
      <w:r w:rsidR="008B582F">
        <w:t>e</w:t>
      </w:r>
      <w:r>
        <w:t>atment is defined as abuse or neglect.  Anyone</w:t>
      </w:r>
      <w:r w:rsidR="00B97A76">
        <w:t xml:space="preserve"> who suspects that a child has been or may be abused or neglected has a legal responsibility under state law for reporting the suspected abuse or neglect to law enforcement or to Child Protective Services (CPS).</w:t>
      </w:r>
    </w:p>
    <w:p w:rsidR="00F34C03" w:rsidRPr="00F34C03" w:rsidRDefault="00F34C03" w:rsidP="00B97A76">
      <w:pPr>
        <w:pStyle w:val="NoSpacing"/>
        <w:rPr>
          <w:i/>
        </w:rPr>
      </w:pPr>
      <w:r w:rsidRPr="00171B18">
        <w:t xml:space="preserve">Employees are required to follow the procedures described above in </w:t>
      </w:r>
      <w:r w:rsidRPr="00171B18">
        <w:rPr>
          <w:i/>
        </w:rPr>
        <w:t>Reporting Suspected Child Abuse.</w:t>
      </w:r>
    </w:p>
    <w:p w:rsidR="00F34C03" w:rsidRDefault="00F34C03" w:rsidP="00B97A76">
      <w:pPr>
        <w:pStyle w:val="NoSpacing"/>
      </w:pPr>
    </w:p>
    <w:p w:rsidR="00B97A76" w:rsidRPr="008B582F" w:rsidRDefault="00B97A76" w:rsidP="00B97A76">
      <w:pPr>
        <w:pStyle w:val="NoSpacing"/>
        <w:rPr>
          <w:b/>
          <w:sz w:val="28"/>
          <w:szCs w:val="28"/>
        </w:rPr>
      </w:pPr>
      <w:r w:rsidRPr="008B582F">
        <w:rPr>
          <w:b/>
          <w:sz w:val="28"/>
          <w:szCs w:val="28"/>
        </w:rPr>
        <w:t>Technology Resources</w:t>
      </w:r>
    </w:p>
    <w:p w:rsidR="00B97A76" w:rsidRPr="008B582F" w:rsidRDefault="00B97A76" w:rsidP="00B97A76">
      <w:pPr>
        <w:pStyle w:val="NoSpacing"/>
        <w:rPr>
          <w:i/>
        </w:rPr>
      </w:pPr>
      <w:r w:rsidRPr="008B582F">
        <w:rPr>
          <w:i/>
        </w:rPr>
        <w:t>Policy CQ</w:t>
      </w:r>
    </w:p>
    <w:p w:rsidR="00B97A76" w:rsidRDefault="00B97A76" w:rsidP="00B97A76">
      <w:pPr>
        <w:pStyle w:val="NoSpacing"/>
      </w:pPr>
    </w:p>
    <w:p w:rsidR="00B97A76" w:rsidRDefault="00B97A76" w:rsidP="00B97A76">
      <w:pPr>
        <w:pStyle w:val="NoSpacing"/>
      </w:pPr>
      <w:r>
        <w:t>The district’s technology resources, including its network access to the Internet, are primarily for administrative and instructional purposes.  Limited personal use is permitted if the use:</w:t>
      </w:r>
    </w:p>
    <w:p w:rsidR="00B97A76" w:rsidRDefault="00B97A76" w:rsidP="00B97A76">
      <w:pPr>
        <w:pStyle w:val="NoSpacing"/>
      </w:pPr>
    </w:p>
    <w:p w:rsidR="00B97A76" w:rsidRDefault="00B97A76" w:rsidP="008F078D">
      <w:pPr>
        <w:pStyle w:val="NoSpacing"/>
        <w:numPr>
          <w:ilvl w:val="0"/>
          <w:numId w:val="1"/>
        </w:numPr>
      </w:pPr>
      <w:r>
        <w:t>Imposes no tangible cost to the district.</w:t>
      </w:r>
    </w:p>
    <w:p w:rsidR="00B97A76" w:rsidRDefault="00B97A76" w:rsidP="008F078D">
      <w:pPr>
        <w:pStyle w:val="NoSpacing"/>
        <w:numPr>
          <w:ilvl w:val="0"/>
          <w:numId w:val="1"/>
        </w:numPr>
      </w:pPr>
      <w:r>
        <w:t>Does not unduly burden the district’s technology resources</w:t>
      </w:r>
    </w:p>
    <w:p w:rsidR="00B97A76" w:rsidRDefault="00B97A76" w:rsidP="008F078D">
      <w:pPr>
        <w:pStyle w:val="NoSpacing"/>
        <w:numPr>
          <w:ilvl w:val="0"/>
          <w:numId w:val="1"/>
        </w:numPr>
      </w:pPr>
      <w:r>
        <w:t>Has no adverse effect on job performance or on a student’s academic performance</w:t>
      </w:r>
    </w:p>
    <w:p w:rsidR="00B97A76" w:rsidRDefault="00B97A76" w:rsidP="008F078D">
      <w:pPr>
        <w:pStyle w:val="NoSpacing"/>
        <w:numPr>
          <w:ilvl w:val="0"/>
          <w:numId w:val="1"/>
        </w:numPr>
      </w:pPr>
      <w:r>
        <w:t>Electronic mail transmissions and other use of technology resources are not confidential and can be monitored at any time to ensure appropriate use.  Employees who are authorized to use the system are required to abide by the provisions of the district’s acceptable use policy and administrative procedures.  Failure to do so can result in suspension of access or termination of privileges and may lead to disciplinary action.  Employees with questions about computer use and data management can contact the technology department.</w:t>
      </w:r>
    </w:p>
    <w:p w:rsidR="00B97A76" w:rsidRDefault="00B97A76" w:rsidP="00B97A76">
      <w:pPr>
        <w:pStyle w:val="NoSpacing"/>
      </w:pPr>
    </w:p>
    <w:p w:rsidR="00B97A76" w:rsidRDefault="00B97A76" w:rsidP="00B97A76">
      <w:pPr>
        <w:pStyle w:val="NoSpacing"/>
      </w:pPr>
      <w:r>
        <w:lastRenderedPageBreak/>
        <w:t xml:space="preserve">Employees who are authorized to use the system are required to abide by the provisions of the district’s communications systems policy and administrative procedures.  Failure to do so can result in suspension or termination of privileges and may lead to disciplinary action.  Employees with questions about computer use and data management can contact </w:t>
      </w:r>
      <w:r w:rsidR="00E3566D">
        <w:t>the technology department</w:t>
      </w:r>
      <w:r>
        <w:t>.</w:t>
      </w:r>
    </w:p>
    <w:p w:rsidR="00B97A76" w:rsidRDefault="00B97A76" w:rsidP="00B97A76">
      <w:pPr>
        <w:pStyle w:val="NoSpacing"/>
      </w:pPr>
    </w:p>
    <w:p w:rsidR="00B97A76" w:rsidRPr="00342015" w:rsidRDefault="00342015" w:rsidP="00FD2B67">
      <w:pPr>
        <w:pStyle w:val="NoSpacing"/>
        <w:rPr>
          <w:b/>
          <w:i/>
        </w:rPr>
      </w:pPr>
      <w:r w:rsidRPr="00342015">
        <w:rPr>
          <w:b/>
          <w:i/>
        </w:rPr>
        <w:t>Ore City ISD Acceptable Use Policy</w:t>
      </w:r>
    </w:p>
    <w:p w:rsidR="00B97A76" w:rsidRDefault="00B97A76" w:rsidP="00FD2B67">
      <w:pPr>
        <w:pStyle w:val="NoSpacing"/>
      </w:pPr>
      <w:r>
        <w:t>These guidelines are provided here so that OCISD employees are aware of the 4responsibi</w:t>
      </w:r>
      <w:r w:rsidR="00342015">
        <w:t>l</w:t>
      </w:r>
      <w:r>
        <w:t>ities they accept when using District-</w:t>
      </w:r>
      <w:r w:rsidR="00690FD0">
        <w:t>owned</w:t>
      </w:r>
      <w:r>
        <w:t xml:space="preserve"> compute</w:t>
      </w:r>
      <w:r w:rsidR="00690FD0">
        <w:t xml:space="preserve">r </w:t>
      </w:r>
      <w:r>
        <w:t>hardware, operating system soft</w:t>
      </w:r>
      <w:r w:rsidR="00690FD0">
        <w:t>w</w:t>
      </w:r>
      <w:r>
        <w:t>are, application software, stored text, data files, electronic mail, local databases, CD-ROMS’s, digitized information, communications technologies and Internet access.  In general, this requires efficient ethical and legal utilization of al</w:t>
      </w:r>
      <w:r w:rsidR="00690FD0">
        <w:t xml:space="preserve">l </w:t>
      </w:r>
      <w:r>
        <w:t>technology resources.</w:t>
      </w:r>
    </w:p>
    <w:p w:rsidR="00342015" w:rsidRDefault="00342015" w:rsidP="00FD2B67">
      <w:pPr>
        <w:pStyle w:val="NoSpacing"/>
      </w:pPr>
    </w:p>
    <w:p w:rsidR="00342015" w:rsidRPr="00717304" w:rsidRDefault="00342015" w:rsidP="008F078D">
      <w:pPr>
        <w:pStyle w:val="NoSpacing"/>
        <w:numPr>
          <w:ilvl w:val="0"/>
          <w:numId w:val="2"/>
        </w:numPr>
        <w:rPr>
          <w:b/>
        </w:rPr>
      </w:pPr>
      <w:r w:rsidRPr="00717304">
        <w:rPr>
          <w:b/>
        </w:rPr>
        <w:t>Expectations</w:t>
      </w:r>
    </w:p>
    <w:p w:rsidR="00342015" w:rsidRDefault="00342015" w:rsidP="008F078D">
      <w:pPr>
        <w:pStyle w:val="NoSpacing"/>
        <w:numPr>
          <w:ilvl w:val="0"/>
          <w:numId w:val="3"/>
        </w:numPr>
      </w:pPr>
      <w:r>
        <w:t>The primary purpose of the internet is to support research and education.</w:t>
      </w:r>
    </w:p>
    <w:p w:rsidR="00342015" w:rsidRDefault="00342015" w:rsidP="008F078D">
      <w:pPr>
        <w:pStyle w:val="NoSpacing"/>
        <w:numPr>
          <w:ilvl w:val="0"/>
          <w:numId w:val="3"/>
        </w:numPr>
      </w:pPr>
      <w:r>
        <w:t>All users are expected to follow existing copyright laws.</w:t>
      </w:r>
    </w:p>
    <w:p w:rsidR="00342015" w:rsidRDefault="00342015" w:rsidP="008F078D">
      <w:pPr>
        <w:pStyle w:val="NoSpacing"/>
        <w:numPr>
          <w:ilvl w:val="0"/>
          <w:numId w:val="3"/>
        </w:numPr>
      </w:pPr>
      <w:r>
        <w:t>Users are responsible for the proper use of their accounts.  Do not share your password (do not publically post your password e.g. on a sticky-note on your monitor).  Do not leave your computer unattended.  If you leave your computer, always log off or lock the computer if leaving for just a moment.</w:t>
      </w:r>
    </w:p>
    <w:p w:rsidR="00342015" w:rsidRDefault="00342015" w:rsidP="008F078D">
      <w:pPr>
        <w:pStyle w:val="NoSpacing"/>
        <w:numPr>
          <w:ilvl w:val="0"/>
          <w:numId w:val="3"/>
        </w:numPr>
      </w:pPr>
      <w:r>
        <w:t>The Ore City ISD network is not private.  Data and/or users may be monitored by the Technology Department and/or District administrators at any time to ensure proper use.</w:t>
      </w:r>
    </w:p>
    <w:p w:rsidR="00342015" w:rsidRPr="00717304" w:rsidRDefault="00342015" w:rsidP="008F078D">
      <w:pPr>
        <w:pStyle w:val="NoSpacing"/>
        <w:numPr>
          <w:ilvl w:val="0"/>
          <w:numId w:val="2"/>
        </w:numPr>
        <w:rPr>
          <w:b/>
        </w:rPr>
      </w:pPr>
      <w:r w:rsidRPr="00717304">
        <w:rPr>
          <w:b/>
        </w:rPr>
        <w:t>Unacceptable conduct includes, but is not limited to the following:</w:t>
      </w:r>
    </w:p>
    <w:p w:rsidR="00342015" w:rsidRDefault="00342015" w:rsidP="008F078D">
      <w:pPr>
        <w:pStyle w:val="NoSpacing"/>
        <w:numPr>
          <w:ilvl w:val="1"/>
          <w:numId w:val="2"/>
        </w:numPr>
      </w:pPr>
      <w:r>
        <w:t>Using the network for illegal activities, including copyright, license or contract violations, downloading inappropriate materials, viruses, and/or software, such as, but not limited to, hacking and host file sharing software.</w:t>
      </w:r>
    </w:p>
    <w:p w:rsidR="00342015" w:rsidRDefault="00342015" w:rsidP="008F078D">
      <w:pPr>
        <w:pStyle w:val="NoSpacing"/>
        <w:numPr>
          <w:ilvl w:val="1"/>
          <w:numId w:val="2"/>
        </w:numPr>
      </w:pPr>
      <w:r>
        <w:t>Using the network for financial or commercial gain, advertising, or political lobbying.</w:t>
      </w:r>
    </w:p>
    <w:p w:rsidR="00342015" w:rsidRDefault="00342015" w:rsidP="008F078D">
      <w:pPr>
        <w:pStyle w:val="NoSpacing"/>
        <w:numPr>
          <w:ilvl w:val="1"/>
          <w:numId w:val="2"/>
        </w:numPr>
      </w:pPr>
      <w:r>
        <w:t>Accessing or exploring on-line locations or materials that do not support the curriculum and/or are inappropriate for school assignments, such as, but not limited to, pornographic sites.</w:t>
      </w:r>
    </w:p>
    <w:p w:rsidR="00342015" w:rsidRDefault="00342015" w:rsidP="008F078D">
      <w:pPr>
        <w:pStyle w:val="NoSpacing"/>
        <w:numPr>
          <w:ilvl w:val="1"/>
          <w:numId w:val="2"/>
        </w:numPr>
      </w:pPr>
      <w:r>
        <w:t>Vandalizing and/or tampering with equipment, programs, files, software, system performance or other components of the network.  Use or possession of hacking software is strictly prohibited.</w:t>
      </w:r>
    </w:p>
    <w:p w:rsidR="00342015" w:rsidRDefault="00342015" w:rsidP="008F078D">
      <w:pPr>
        <w:pStyle w:val="NoSpacing"/>
        <w:numPr>
          <w:ilvl w:val="1"/>
          <w:numId w:val="2"/>
        </w:numPr>
      </w:pPr>
      <w:r>
        <w:t>Intentionally wasting finite resources, i.e., unnecessary video streaming or real-time music.</w:t>
      </w:r>
    </w:p>
    <w:p w:rsidR="00342015" w:rsidRDefault="00342015" w:rsidP="008F078D">
      <w:pPr>
        <w:pStyle w:val="NoSpacing"/>
        <w:numPr>
          <w:ilvl w:val="1"/>
          <w:numId w:val="2"/>
        </w:numPr>
      </w:pPr>
      <w:r>
        <w:t>Gaining unauthorized access anywhere on the network.</w:t>
      </w:r>
    </w:p>
    <w:p w:rsidR="00342015" w:rsidRDefault="00342015" w:rsidP="008F078D">
      <w:pPr>
        <w:pStyle w:val="NoSpacing"/>
        <w:numPr>
          <w:ilvl w:val="1"/>
          <w:numId w:val="2"/>
        </w:numPr>
      </w:pPr>
      <w:r>
        <w:t>Engaging in sexual harassment or using objectionable language in public or private messages, e.g., racist, terroristic, abusive, sexually explicit, threatening, stalking, demeaning or slanderous.</w:t>
      </w:r>
    </w:p>
    <w:p w:rsidR="00342015" w:rsidRDefault="00342015" w:rsidP="008F078D">
      <w:pPr>
        <w:pStyle w:val="NoSpacing"/>
        <w:numPr>
          <w:ilvl w:val="1"/>
          <w:numId w:val="2"/>
        </w:numPr>
      </w:pPr>
      <w:r>
        <w:t>Falsifying permission, authorization or identification documents.</w:t>
      </w:r>
    </w:p>
    <w:p w:rsidR="00342015" w:rsidRDefault="00342015" w:rsidP="008F078D">
      <w:pPr>
        <w:pStyle w:val="NoSpacing"/>
        <w:numPr>
          <w:ilvl w:val="1"/>
          <w:numId w:val="2"/>
        </w:numPr>
      </w:pPr>
      <w:r>
        <w:t xml:space="preserve">Obtain copies of, or modify files, data or passwords belonging to other users </w:t>
      </w:r>
      <w:r w:rsidR="001E05C5">
        <w:t>on the network.</w:t>
      </w:r>
    </w:p>
    <w:p w:rsidR="001E05C5" w:rsidRDefault="001E05C5" w:rsidP="008F078D">
      <w:pPr>
        <w:pStyle w:val="NoSpacing"/>
        <w:numPr>
          <w:ilvl w:val="1"/>
          <w:numId w:val="2"/>
        </w:numPr>
      </w:pPr>
      <w:r>
        <w:t>Knowingly placing a computer virus on a computer or network.</w:t>
      </w:r>
    </w:p>
    <w:p w:rsidR="001E05C5" w:rsidRDefault="001E05C5" w:rsidP="008F078D">
      <w:pPr>
        <w:pStyle w:val="NoSpacing"/>
        <w:numPr>
          <w:ilvl w:val="1"/>
          <w:numId w:val="2"/>
        </w:numPr>
      </w:pPr>
      <w:r>
        <w:lastRenderedPageBreak/>
        <w:t>Creating or intentionally obtaining files, data and/or emails that contain objectionable material.  This includes but is not limited to, copyrighted material, obscene or threatening material.</w:t>
      </w:r>
    </w:p>
    <w:p w:rsidR="009266D0" w:rsidRDefault="009266D0" w:rsidP="008F078D">
      <w:pPr>
        <w:pStyle w:val="NoSpacing"/>
        <w:numPr>
          <w:ilvl w:val="1"/>
          <w:numId w:val="2"/>
        </w:numPr>
      </w:pPr>
      <w:r>
        <w:t>Transmission of any material which is in violation of any federal or state law is prohibited.  This includes, but is not limited to:   confidential information, copyrighted material, threatening or obscene material, and computer viruses.</w:t>
      </w:r>
    </w:p>
    <w:p w:rsidR="009266D0" w:rsidRPr="00717304" w:rsidRDefault="009266D0" w:rsidP="008F078D">
      <w:pPr>
        <w:pStyle w:val="NoSpacing"/>
        <w:numPr>
          <w:ilvl w:val="0"/>
          <w:numId w:val="2"/>
        </w:numPr>
        <w:rPr>
          <w:b/>
        </w:rPr>
      </w:pPr>
      <w:r w:rsidRPr="00717304">
        <w:rPr>
          <w:b/>
        </w:rPr>
        <w:t>Acceptable use Guidelines – Ore City Independent School District Network Computer On-Line Services</w:t>
      </w:r>
    </w:p>
    <w:p w:rsidR="009266D0" w:rsidRPr="00717304" w:rsidRDefault="009266D0" w:rsidP="008F078D">
      <w:pPr>
        <w:pStyle w:val="NoSpacing"/>
        <w:numPr>
          <w:ilvl w:val="1"/>
          <w:numId w:val="2"/>
        </w:numPr>
        <w:rPr>
          <w:b/>
        </w:rPr>
      </w:pPr>
      <w:r w:rsidRPr="00717304">
        <w:rPr>
          <w:b/>
        </w:rPr>
        <w:t>General Guidelines</w:t>
      </w:r>
    </w:p>
    <w:p w:rsidR="009266D0" w:rsidRDefault="009266D0" w:rsidP="008F078D">
      <w:pPr>
        <w:pStyle w:val="NoSpacing"/>
        <w:numPr>
          <w:ilvl w:val="2"/>
          <w:numId w:val="2"/>
        </w:numPr>
      </w:pPr>
      <w:r>
        <w:t>Users are responsible for their ethical and educational use of the computer on-line services at the Ore City Independent School District.</w:t>
      </w:r>
    </w:p>
    <w:p w:rsidR="009266D0" w:rsidRDefault="009266D0" w:rsidP="008F078D">
      <w:pPr>
        <w:pStyle w:val="NoSpacing"/>
        <w:numPr>
          <w:ilvl w:val="2"/>
          <w:numId w:val="2"/>
        </w:numPr>
      </w:pPr>
      <w:r>
        <w:t>All policies and restrictions of the OCISD network computer on-line services must be followed.</w:t>
      </w:r>
    </w:p>
    <w:p w:rsidR="00C666F3" w:rsidRDefault="009266D0" w:rsidP="008F078D">
      <w:pPr>
        <w:pStyle w:val="NoSpacing"/>
        <w:numPr>
          <w:ilvl w:val="2"/>
          <w:numId w:val="2"/>
        </w:numPr>
        <w:rPr>
          <w:b/>
        </w:rPr>
      </w:pPr>
      <w:r>
        <w:t xml:space="preserve">Access to the OCISD computer and on-line services is a privilege and not a right.  </w:t>
      </w:r>
      <w:r w:rsidRPr="009266D0">
        <w:rPr>
          <w:b/>
        </w:rPr>
        <w:t>Each employee will be required to sign the Acceptable Use Policy Agreement Sheet and adhere to the Acceptable Use Guidelines in order to be granted access to computer online services.</w:t>
      </w:r>
    </w:p>
    <w:p w:rsidR="009266D0" w:rsidRDefault="00C666F3" w:rsidP="008F078D">
      <w:pPr>
        <w:pStyle w:val="NoSpacing"/>
        <w:numPr>
          <w:ilvl w:val="2"/>
          <w:numId w:val="2"/>
        </w:numPr>
      </w:pPr>
      <w:r>
        <w:t xml:space="preserve"> Users are prohibited from downloading and/or installing files or software unless permission is granted by the Ore City ISD Technology Department.  (this includes tool bars or screen savers, as these often times contain spyware)  All users must respect the legal protection provided by copyright licenses.  Installation of unlicensed software will not be permitted.</w:t>
      </w:r>
    </w:p>
    <w:p w:rsidR="00C666F3" w:rsidRPr="00717304" w:rsidRDefault="00C666F3" w:rsidP="008F078D">
      <w:pPr>
        <w:pStyle w:val="NoSpacing"/>
        <w:numPr>
          <w:ilvl w:val="1"/>
          <w:numId w:val="2"/>
        </w:numPr>
        <w:rPr>
          <w:b/>
        </w:rPr>
      </w:pPr>
      <w:r w:rsidRPr="00717304">
        <w:rPr>
          <w:b/>
        </w:rPr>
        <w:t>E-Mail/Instant Messaging</w:t>
      </w:r>
    </w:p>
    <w:p w:rsidR="00C666F3" w:rsidRDefault="00C666F3" w:rsidP="008F078D">
      <w:pPr>
        <w:pStyle w:val="NoSpacing"/>
        <w:numPr>
          <w:ilvl w:val="2"/>
          <w:numId w:val="2"/>
        </w:numPr>
      </w:pPr>
      <w:r>
        <w:t>Should be used for educational or administrative purposes only.</w:t>
      </w:r>
    </w:p>
    <w:p w:rsidR="00C666F3" w:rsidRDefault="00C666F3" w:rsidP="008F078D">
      <w:pPr>
        <w:pStyle w:val="NoSpacing"/>
        <w:numPr>
          <w:ilvl w:val="2"/>
          <w:numId w:val="2"/>
        </w:numPr>
      </w:pPr>
      <w:r>
        <w:t>Transmissions, stored data, transmitted data, or any other use of the computer online services shall not be considered confidential and may be monitored at any time by designated staff to ensure appropriate use.</w:t>
      </w:r>
    </w:p>
    <w:p w:rsidR="00C666F3" w:rsidRDefault="00C666F3" w:rsidP="008F078D">
      <w:pPr>
        <w:pStyle w:val="NoSpacing"/>
        <w:numPr>
          <w:ilvl w:val="2"/>
          <w:numId w:val="2"/>
        </w:numPr>
      </w:pPr>
      <w:r>
        <w:t>All digital communication contents are property of the District.</w:t>
      </w:r>
    </w:p>
    <w:p w:rsidR="00C666F3" w:rsidRPr="00717304" w:rsidRDefault="00C666F3" w:rsidP="008F078D">
      <w:pPr>
        <w:pStyle w:val="NoSpacing"/>
        <w:numPr>
          <w:ilvl w:val="0"/>
          <w:numId w:val="2"/>
        </w:numPr>
        <w:rPr>
          <w:b/>
        </w:rPr>
      </w:pPr>
      <w:r w:rsidRPr="00717304">
        <w:rPr>
          <w:b/>
        </w:rPr>
        <w:t>Possible consequences of inappropriate use:</w:t>
      </w:r>
    </w:p>
    <w:p w:rsidR="00C666F3" w:rsidRDefault="005A15E4" w:rsidP="005A15E4">
      <w:pPr>
        <w:pStyle w:val="NoSpacing"/>
        <w:ind w:left="504"/>
      </w:pPr>
      <w:r>
        <w:t>The Employee in whose name a system account and/or computer hardware is issued will be responsible at all times for its appropriate use.</w:t>
      </w:r>
    </w:p>
    <w:p w:rsidR="005A15E4" w:rsidRDefault="005A15E4" w:rsidP="005A15E4">
      <w:pPr>
        <w:pStyle w:val="NoSpacing"/>
        <w:ind w:left="504"/>
      </w:pPr>
    </w:p>
    <w:p w:rsidR="005A15E4" w:rsidRPr="00717304" w:rsidRDefault="005A15E4" w:rsidP="005A15E4">
      <w:pPr>
        <w:pStyle w:val="NoSpacing"/>
        <w:ind w:left="504"/>
        <w:rPr>
          <w:b/>
        </w:rPr>
      </w:pPr>
      <w:r w:rsidRPr="00717304">
        <w:rPr>
          <w:b/>
        </w:rPr>
        <w:t>Noncompliance with the guidelines published here and in Board Policy may result in:</w:t>
      </w:r>
    </w:p>
    <w:p w:rsidR="005A15E4" w:rsidRDefault="005A15E4" w:rsidP="008F078D">
      <w:pPr>
        <w:pStyle w:val="NoSpacing"/>
        <w:numPr>
          <w:ilvl w:val="0"/>
          <w:numId w:val="4"/>
        </w:numPr>
      </w:pPr>
      <w:r>
        <w:t>Suspension or termination of technology privileges</w:t>
      </w:r>
    </w:p>
    <w:p w:rsidR="005A15E4" w:rsidRDefault="005A15E4" w:rsidP="008F078D">
      <w:pPr>
        <w:pStyle w:val="NoSpacing"/>
        <w:numPr>
          <w:ilvl w:val="0"/>
          <w:numId w:val="4"/>
        </w:numPr>
      </w:pPr>
      <w:r>
        <w:t>Termination of employment</w:t>
      </w:r>
    </w:p>
    <w:p w:rsidR="005A15E4" w:rsidRDefault="005A15E4" w:rsidP="008F078D">
      <w:pPr>
        <w:pStyle w:val="NoSpacing"/>
        <w:numPr>
          <w:ilvl w:val="0"/>
          <w:numId w:val="4"/>
        </w:numPr>
      </w:pPr>
      <w:r>
        <w:t>Other disciplinary actions, or criminal prosecution in accordance with OCISD policies and applicable laws</w:t>
      </w:r>
    </w:p>
    <w:p w:rsidR="005A15E4" w:rsidRPr="00C666F3" w:rsidRDefault="005A15E4" w:rsidP="005A15E4">
      <w:pPr>
        <w:pStyle w:val="NoSpacing"/>
      </w:pPr>
      <w:r w:rsidRPr="00717304">
        <w:rPr>
          <w:b/>
        </w:rPr>
        <w:t>Note</w:t>
      </w:r>
      <w:r>
        <w:t xml:space="preserve">:  The District cooperates fully with local, state or federal officials in any investigation concerning or relating to violations of computer </w:t>
      </w:r>
      <w:r w:rsidR="00B1057E">
        <w:t xml:space="preserve">crime laws.  Contents of </w:t>
      </w:r>
      <w:r w:rsidR="00B1057E">
        <w:lastRenderedPageBreak/>
        <w:t>email and network communications are governed by the Texas Open Records Act; proper authorities will be given access to their content.</w:t>
      </w:r>
    </w:p>
    <w:p w:rsidR="00B97A76" w:rsidRDefault="00B97A76" w:rsidP="00B97A76">
      <w:pPr>
        <w:pStyle w:val="NoSpacing"/>
      </w:pPr>
    </w:p>
    <w:p w:rsidR="00B1057E" w:rsidRPr="00717304" w:rsidRDefault="00B1057E" w:rsidP="00B1057E">
      <w:pPr>
        <w:pStyle w:val="NoSpacing"/>
        <w:rPr>
          <w:b/>
          <w:sz w:val="28"/>
          <w:szCs w:val="28"/>
        </w:rPr>
      </w:pPr>
      <w:r w:rsidRPr="00717304">
        <w:rPr>
          <w:b/>
          <w:sz w:val="28"/>
          <w:szCs w:val="28"/>
        </w:rPr>
        <w:t>Personal Use of Electronic Media</w:t>
      </w:r>
    </w:p>
    <w:p w:rsidR="00B1057E" w:rsidRDefault="00B1057E" w:rsidP="00B1057E">
      <w:pPr>
        <w:pStyle w:val="NoSpacing"/>
        <w:rPr>
          <w:i/>
        </w:rPr>
      </w:pPr>
      <w:r w:rsidRPr="00717304">
        <w:rPr>
          <w:i/>
        </w:rPr>
        <w:t>Polic</w:t>
      </w:r>
      <w:r w:rsidR="00717304">
        <w:rPr>
          <w:i/>
        </w:rPr>
        <w:t>ies CQ, DH</w:t>
      </w:r>
    </w:p>
    <w:p w:rsidR="00717304" w:rsidRDefault="00717304" w:rsidP="00B1057E">
      <w:pPr>
        <w:pStyle w:val="NoSpacing"/>
      </w:pPr>
    </w:p>
    <w:p w:rsidR="00B1057E" w:rsidRDefault="00717304" w:rsidP="00B1057E">
      <w:pPr>
        <w:pStyle w:val="NoSpacing"/>
      </w:pPr>
      <w:r>
        <w:t>Electronic media includes all forms of social media, such as text messaging, instant messaging, electronic mail (e-mail), Web logs (blogs), electronic forums (chat rooms), video-sharing Web sites (e.g., YouTube), editorial comments posted on the Internet, and social network sites (e.g., Facebook, MySpace, Twitter, LinkedIn).  Electronic media also includes all forms of telecommunication such as landlines, cell phones, and Web-based applications.</w:t>
      </w:r>
    </w:p>
    <w:p w:rsidR="00B1057E" w:rsidRDefault="00B1057E" w:rsidP="00B1057E">
      <w:pPr>
        <w:pStyle w:val="NoSpacing"/>
      </w:pPr>
    </w:p>
    <w:p w:rsidR="00B1057E" w:rsidRDefault="00717304" w:rsidP="00B1057E">
      <w:pPr>
        <w:pStyle w:val="NoSpacing"/>
      </w:pPr>
      <w:r>
        <w:t xml:space="preserve">As role models for the district’s students, employees are responsible for their public conduct even when they are not acting as district employees.  Employees will be held to the same professional standards in their public use of electronic media as they are for any other public conduct.  If an employee’s use of electronic media interferes with the employee’s ability to effectively perform his or her job duties, the employee is subject to disciplinary action, up to and including termination of employment.  If an employee wishes to use a social network site or similar media for personal purposes, the employee is responsible for the content on the employee’s page, including content added by the employee, the employee’s friends, or members of the public who can access the employee’s page, and for Web links on the employee’s page.  The employee is also responsible for maintaining privacy settings appropriate to the content.  </w:t>
      </w:r>
    </w:p>
    <w:p w:rsidR="00B1057E" w:rsidRDefault="00B1057E" w:rsidP="00B1057E">
      <w:pPr>
        <w:pStyle w:val="NoSpacing"/>
      </w:pPr>
    </w:p>
    <w:p w:rsidR="00B1057E" w:rsidRDefault="00717304" w:rsidP="00B1057E">
      <w:pPr>
        <w:pStyle w:val="NoSpacing"/>
      </w:pPr>
      <w:r>
        <w:t>An employee who uses electronic media for personal purposes shall observe the following:</w:t>
      </w:r>
    </w:p>
    <w:p w:rsidR="00B1057E" w:rsidRDefault="00B1057E" w:rsidP="00B1057E">
      <w:pPr>
        <w:pStyle w:val="NoSpacing"/>
      </w:pPr>
    </w:p>
    <w:p w:rsidR="00B1057E" w:rsidRDefault="00717304" w:rsidP="008F078D">
      <w:pPr>
        <w:pStyle w:val="NoSpacing"/>
        <w:numPr>
          <w:ilvl w:val="0"/>
          <w:numId w:val="5"/>
        </w:numPr>
      </w:pPr>
      <w:r>
        <w:t>The employee may not set up or update the employee’s personal social network page(s) using the district’s computers, network, or equipment.</w:t>
      </w:r>
    </w:p>
    <w:p w:rsidR="00B1057E" w:rsidRDefault="00717304" w:rsidP="008F078D">
      <w:pPr>
        <w:pStyle w:val="NoSpacing"/>
        <w:numPr>
          <w:ilvl w:val="0"/>
          <w:numId w:val="5"/>
        </w:numPr>
      </w:pPr>
      <w:r>
        <w:t>The employee shall not use the district’s logo or other copyrighted material of the district without express, written consent.</w:t>
      </w:r>
    </w:p>
    <w:p w:rsidR="00B1057E" w:rsidRDefault="00B1057E" w:rsidP="008F078D">
      <w:pPr>
        <w:pStyle w:val="NoSpacing"/>
        <w:numPr>
          <w:ilvl w:val="0"/>
          <w:numId w:val="5"/>
        </w:numPr>
      </w:pPr>
      <w:r>
        <w:t>The employee continues to be subject to applicable state and federal laws, local policies, administrative regulations, and the Code of Ethics and Standard Practices for Texas Educators, even when communicating regarding personal and private matters, regardless of whether the employee is using private or public equipment, on or off campus.  These restrictions include:</w:t>
      </w:r>
    </w:p>
    <w:p w:rsidR="00B1057E" w:rsidRDefault="00B1057E" w:rsidP="00B1057E">
      <w:pPr>
        <w:pStyle w:val="NoSpacing"/>
      </w:pPr>
    </w:p>
    <w:p w:rsidR="00B1057E" w:rsidRDefault="00B1057E" w:rsidP="00B1057E">
      <w:pPr>
        <w:pStyle w:val="NoSpacing"/>
      </w:pPr>
      <w:r>
        <w:t xml:space="preserve">○ Confidentiality of student records </w:t>
      </w:r>
    </w:p>
    <w:p w:rsidR="00B1057E" w:rsidRDefault="00B1057E" w:rsidP="00B1057E">
      <w:pPr>
        <w:pStyle w:val="NoSpacing"/>
      </w:pPr>
      <w:r>
        <w:t>○ Confidentiality of health or personnel information concerning colleagues, unless disclosure serves lawful professional purposes or is required by law.</w:t>
      </w:r>
    </w:p>
    <w:p w:rsidR="00B1057E" w:rsidRDefault="00B1057E" w:rsidP="00B1057E">
      <w:pPr>
        <w:pStyle w:val="NoSpacing"/>
      </w:pPr>
      <w:r>
        <w:t>○ Confidentiality of district records, including educator evaluations and private e-mail addresses.</w:t>
      </w:r>
    </w:p>
    <w:p w:rsidR="00B1057E" w:rsidRDefault="00B1057E" w:rsidP="00B1057E">
      <w:pPr>
        <w:pStyle w:val="NoSpacing"/>
      </w:pPr>
      <w:r>
        <w:t>○ Copyright law</w:t>
      </w:r>
    </w:p>
    <w:p w:rsidR="00B1057E" w:rsidRDefault="00B1057E" w:rsidP="00B1057E">
      <w:pPr>
        <w:pStyle w:val="NoSpacing"/>
      </w:pPr>
      <w:r>
        <w:lastRenderedPageBreak/>
        <w:t>○ Prohibition against harming others by knowingly making false statements about a colleague or the school system.</w:t>
      </w:r>
    </w:p>
    <w:p w:rsidR="00B1057E" w:rsidRDefault="00B1057E" w:rsidP="00B1057E">
      <w:pPr>
        <w:pStyle w:val="NoSpacing"/>
      </w:pPr>
    </w:p>
    <w:p w:rsidR="00B1057E" w:rsidRDefault="00B1057E" w:rsidP="00B1057E">
      <w:pPr>
        <w:pStyle w:val="NoSpacing"/>
      </w:pPr>
      <w:r>
        <w:t xml:space="preserve">See </w:t>
      </w:r>
      <w:r w:rsidRPr="004F2579">
        <w:rPr>
          <w:i/>
        </w:rPr>
        <w:t>Use of Electronic Media with Student</w:t>
      </w:r>
      <w:r>
        <w:rPr>
          <w:i/>
        </w:rPr>
        <w:t>s</w:t>
      </w:r>
      <w:r>
        <w:t>, below, for regulations on employee communication with students through electronic media.</w:t>
      </w:r>
    </w:p>
    <w:p w:rsidR="00B1057E" w:rsidRDefault="00B1057E" w:rsidP="00B1057E">
      <w:pPr>
        <w:pStyle w:val="NoSpacing"/>
      </w:pPr>
    </w:p>
    <w:p w:rsidR="00B1057E" w:rsidRPr="008B582F" w:rsidRDefault="00B1057E" w:rsidP="00B1057E">
      <w:pPr>
        <w:pStyle w:val="NoSpacing"/>
        <w:rPr>
          <w:b/>
          <w:sz w:val="28"/>
          <w:szCs w:val="28"/>
        </w:rPr>
      </w:pPr>
      <w:r w:rsidRPr="008B582F">
        <w:rPr>
          <w:b/>
          <w:sz w:val="28"/>
          <w:szCs w:val="28"/>
        </w:rPr>
        <w:t>Use of Electronic Media with Students</w:t>
      </w:r>
    </w:p>
    <w:p w:rsidR="00B1057E" w:rsidRPr="008B582F" w:rsidRDefault="00B1057E" w:rsidP="00B1057E">
      <w:pPr>
        <w:pStyle w:val="NoSpacing"/>
        <w:rPr>
          <w:i/>
        </w:rPr>
      </w:pPr>
      <w:r w:rsidRPr="008B582F">
        <w:rPr>
          <w:i/>
        </w:rPr>
        <w:t>Policy DH</w:t>
      </w:r>
    </w:p>
    <w:p w:rsidR="00B1057E" w:rsidRDefault="00B1057E" w:rsidP="00B1057E">
      <w:pPr>
        <w:pStyle w:val="NoSpacing"/>
      </w:pPr>
    </w:p>
    <w:p w:rsidR="00B1057E" w:rsidRDefault="00ED77DA" w:rsidP="00B1057E">
      <w:pPr>
        <w:pStyle w:val="NoSpacing"/>
      </w:pPr>
      <w:r>
        <w:t>A certified or licensed employee, or any other employee designated in writing by the superintendent or a campus principal, may communicate through electronic media with students who are currently enrolled in the district.  The employee must comply with the provisions outlined below.  All other employees are prohibited from communicating with students who are enrolled in the district through electronic media.  An employee is not subject to</w:t>
      </w:r>
      <w:r w:rsidR="00CA3D0C">
        <w:t xml:space="preserve"> </w:t>
      </w:r>
      <w:r>
        <w:t xml:space="preserve">these provisions to the extent the </w:t>
      </w:r>
      <w:r w:rsidR="00CA3D0C">
        <w:t>e</w:t>
      </w:r>
      <w:r>
        <w:t xml:space="preserve">mployee has a social or family relationship with a student.  For example, an employee may have a relationship with a niece or nephew, a student who is the child of an adult friend, a student </w:t>
      </w:r>
      <w:r w:rsidR="00CA3D0C">
        <w:t>who is a friend of the employee’s child, or a member or participant in the same civic, social, recreational, or religious organization.</w:t>
      </w:r>
    </w:p>
    <w:p w:rsidR="00B1057E" w:rsidRDefault="00B1057E" w:rsidP="00B1057E">
      <w:pPr>
        <w:pStyle w:val="NoSpacing"/>
      </w:pPr>
    </w:p>
    <w:p w:rsidR="00B1057E" w:rsidRDefault="00B1057E" w:rsidP="00B1057E">
      <w:pPr>
        <w:pStyle w:val="NoSpacing"/>
      </w:pPr>
      <w:r>
        <w:t>The following definitions apply for the use of electronic media with students:</w:t>
      </w:r>
    </w:p>
    <w:p w:rsidR="00B1057E" w:rsidRDefault="00B1057E" w:rsidP="00B1057E">
      <w:pPr>
        <w:pStyle w:val="NoSpacing"/>
      </w:pPr>
    </w:p>
    <w:p w:rsidR="00B1057E" w:rsidRDefault="00B1057E" w:rsidP="008B582F">
      <w:pPr>
        <w:pStyle w:val="NoSpacing"/>
        <w:numPr>
          <w:ilvl w:val="0"/>
          <w:numId w:val="8"/>
        </w:numPr>
      </w:pPr>
      <w:r w:rsidRPr="009D0588">
        <w:rPr>
          <w:i/>
        </w:rPr>
        <w:t>Electronic media</w:t>
      </w:r>
      <w:r>
        <w:t xml:space="preserve"> </w:t>
      </w:r>
      <w:r w:rsidR="00CA3D0C">
        <w:t xml:space="preserve">includes all forms of social media, such as text messaging, instant messaging, electronic mail (e-mail), Web logs (blogs), electronic, electronic forums (chat rooms), video-sharing Web sites (e.g., YouTube), editorial comments posted on the Internet, and social network sites (e.g., Facebook, MySpace, Twitter, LinkedIn).  </w:t>
      </w:r>
      <w:r w:rsidR="00CA3D0C" w:rsidRPr="00CA3D0C">
        <w:rPr>
          <w:i/>
        </w:rPr>
        <w:t>Electronic media</w:t>
      </w:r>
      <w:r w:rsidR="00CA3D0C">
        <w:t xml:space="preserve"> also includes all forms of telecommunication such as landlines, cell phones, and Web-based applications.</w:t>
      </w:r>
    </w:p>
    <w:p w:rsidR="00B1057E" w:rsidRDefault="00B1057E" w:rsidP="008B582F">
      <w:pPr>
        <w:pStyle w:val="NoSpacing"/>
        <w:numPr>
          <w:ilvl w:val="0"/>
          <w:numId w:val="8"/>
        </w:numPr>
      </w:pPr>
      <w:r w:rsidRPr="009D0588">
        <w:rPr>
          <w:i/>
        </w:rPr>
        <w:t>Communicate</w:t>
      </w:r>
      <w:r>
        <w:t xml:space="preserve"> means to convey information and includes a one-way communication as well as a dialogue between two or more people.  A public communication by an employee that is not targeted at students (e.g., a posting on the employee’s personal social network page or a blog) is not a communication:  however, the employee may be subject to district regulations on personal electronic communications.  See </w:t>
      </w:r>
      <w:r w:rsidRPr="009D0588">
        <w:rPr>
          <w:i/>
        </w:rPr>
        <w:t>Personal Use of Electronic</w:t>
      </w:r>
      <w:r>
        <w:t xml:space="preserve"> </w:t>
      </w:r>
      <w:r w:rsidRPr="009D0588">
        <w:rPr>
          <w:i/>
        </w:rPr>
        <w:t>Media</w:t>
      </w:r>
      <w:r>
        <w:t xml:space="preserve">, above.  Unsolicited contact from a student through electronic means is not a </w:t>
      </w:r>
      <w:r w:rsidRPr="009D0588">
        <w:rPr>
          <w:i/>
        </w:rPr>
        <w:t>communication</w:t>
      </w:r>
      <w:r>
        <w:t>.</w:t>
      </w:r>
    </w:p>
    <w:p w:rsidR="00B1057E" w:rsidRDefault="00B1057E" w:rsidP="008B582F">
      <w:pPr>
        <w:pStyle w:val="NoSpacing"/>
        <w:numPr>
          <w:ilvl w:val="0"/>
          <w:numId w:val="8"/>
        </w:numPr>
      </w:pPr>
      <w:r>
        <w:rPr>
          <w:i/>
        </w:rPr>
        <w:t>Certified or licensed employee</w:t>
      </w:r>
      <w:r>
        <w:t xml:space="preserve"> means a person employed in a position requiring SBEC certification or a professional license, and whose job duties may require the employee to communicate electronically with students.  The term includes classroom teachers, counselors, principals, librarians, paraprofessionals, nurses, educational diagnosticians, licensed therapists, and athletic trainers.</w:t>
      </w:r>
    </w:p>
    <w:p w:rsidR="00B1057E" w:rsidRDefault="00B1057E" w:rsidP="00B1057E">
      <w:pPr>
        <w:pStyle w:val="NoSpacing"/>
      </w:pPr>
    </w:p>
    <w:p w:rsidR="00B1057E" w:rsidRDefault="00B1057E" w:rsidP="00B1057E">
      <w:pPr>
        <w:pStyle w:val="NoSpacing"/>
      </w:pPr>
      <w:r>
        <w:t>An employee who uses electronic media to communicate with students shall observe the following:</w:t>
      </w:r>
    </w:p>
    <w:p w:rsidR="00B1057E" w:rsidRDefault="00B1057E" w:rsidP="00B1057E">
      <w:pPr>
        <w:pStyle w:val="NoSpacing"/>
      </w:pPr>
    </w:p>
    <w:p w:rsidR="00B1057E" w:rsidRDefault="00B1057E" w:rsidP="008B582F">
      <w:pPr>
        <w:pStyle w:val="NoSpacing"/>
        <w:numPr>
          <w:ilvl w:val="0"/>
          <w:numId w:val="9"/>
        </w:numPr>
      </w:pPr>
      <w:r>
        <w:t xml:space="preserve">The employee may use any form of electronic media </w:t>
      </w:r>
      <w:r w:rsidRPr="00CA3D0C">
        <w:rPr>
          <w:b/>
        </w:rPr>
        <w:t>except</w:t>
      </w:r>
      <w:r>
        <w:t xml:space="preserve"> text messaging.  Only a teacher, trainer, or other employee who has an extracurricular duty may use test messaging, and then only to communicate with students who participate in the extracurricular activity over which the employee has responsibility.</w:t>
      </w:r>
    </w:p>
    <w:p w:rsidR="00B1057E" w:rsidRDefault="00B1057E" w:rsidP="008B582F">
      <w:pPr>
        <w:pStyle w:val="NoSpacing"/>
        <w:numPr>
          <w:ilvl w:val="0"/>
          <w:numId w:val="9"/>
        </w:numPr>
      </w:pPr>
      <w:r>
        <w:t>The employee shall limit communications to matters within the scope of the employee’s professional responsibilities (e.g., for classroom teacher, matters relating to class work, homework and tests; for an employee with an extracurricular duty, matters relating to the extracurricular activity.</w:t>
      </w:r>
    </w:p>
    <w:p w:rsidR="00B1057E" w:rsidRDefault="00B1057E" w:rsidP="008B582F">
      <w:pPr>
        <w:pStyle w:val="NoSpacing"/>
        <w:numPr>
          <w:ilvl w:val="0"/>
          <w:numId w:val="9"/>
        </w:numPr>
      </w:pPr>
      <w:r>
        <w:t>The employee is prohibited from knowingly communicating with students through a personal social network page; the employee must create a separate social network page (“professional page”) for the purpose of communicating with students.  The employee must enable administration and parents to access the employee’s professional page.</w:t>
      </w:r>
    </w:p>
    <w:p w:rsidR="00796B7A" w:rsidRDefault="00796B7A" w:rsidP="00B97A76">
      <w:pPr>
        <w:pStyle w:val="NoSpacing"/>
      </w:pPr>
    </w:p>
    <w:p w:rsidR="00796B7A" w:rsidRPr="00852033" w:rsidRDefault="00796B7A" w:rsidP="00B97A76">
      <w:pPr>
        <w:pStyle w:val="NoSpacing"/>
        <w:rPr>
          <w:b/>
          <w:sz w:val="28"/>
          <w:szCs w:val="28"/>
        </w:rPr>
      </w:pPr>
      <w:r w:rsidRPr="00852033">
        <w:rPr>
          <w:b/>
          <w:sz w:val="28"/>
          <w:szCs w:val="28"/>
        </w:rPr>
        <w:t>Criminal History Background Checks</w:t>
      </w:r>
    </w:p>
    <w:p w:rsidR="00796B7A" w:rsidRPr="00852033" w:rsidRDefault="00796B7A" w:rsidP="00B97A76">
      <w:pPr>
        <w:pStyle w:val="NoSpacing"/>
        <w:rPr>
          <w:i/>
        </w:rPr>
      </w:pPr>
      <w:r w:rsidRPr="00852033">
        <w:rPr>
          <w:i/>
        </w:rPr>
        <w:t>Policy DBAA</w:t>
      </w:r>
    </w:p>
    <w:p w:rsidR="00796B7A" w:rsidRDefault="00796B7A" w:rsidP="00B97A76">
      <w:pPr>
        <w:pStyle w:val="NoSpacing"/>
      </w:pPr>
    </w:p>
    <w:p w:rsidR="00796B7A" w:rsidRDefault="00243DD1" w:rsidP="00B97A76">
      <w:pPr>
        <w:pStyle w:val="NoSpacing"/>
      </w:pPr>
      <w:r>
        <w:t>Employees may be subject to a review of their criminal history record information at any time during employment.   National criminal history checks based on an individual’s fingerprints, photo, and other identification will be conducted on certain employees and entered into the Texas Department of Public Safety (DPS) Clearinghouse.  This database provides the district and SBEC with access to an employee’s current national criminal history and updates to the employee’s subsequent criminal history.</w:t>
      </w:r>
    </w:p>
    <w:p w:rsidR="00C22CDC" w:rsidRDefault="00C22CDC" w:rsidP="00B97A76">
      <w:pPr>
        <w:pStyle w:val="NoSpacing"/>
      </w:pPr>
    </w:p>
    <w:p w:rsidR="00C22CDC" w:rsidRPr="00852033" w:rsidRDefault="00C22CDC" w:rsidP="00B97A76">
      <w:pPr>
        <w:pStyle w:val="NoSpacing"/>
        <w:rPr>
          <w:b/>
          <w:sz w:val="28"/>
          <w:szCs w:val="28"/>
        </w:rPr>
      </w:pPr>
      <w:r w:rsidRPr="00852033">
        <w:rPr>
          <w:b/>
          <w:sz w:val="28"/>
          <w:szCs w:val="28"/>
        </w:rPr>
        <w:t>Employee Arrests and Convictions</w:t>
      </w:r>
    </w:p>
    <w:p w:rsidR="00C22CDC" w:rsidRPr="00852033" w:rsidRDefault="00C22CDC" w:rsidP="00B97A76">
      <w:pPr>
        <w:pStyle w:val="NoSpacing"/>
        <w:rPr>
          <w:i/>
        </w:rPr>
      </w:pPr>
      <w:r w:rsidRPr="00852033">
        <w:rPr>
          <w:i/>
        </w:rPr>
        <w:t>Policy DH</w:t>
      </w:r>
    </w:p>
    <w:p w:rsidR="00C22CDC" w:rsidRDefault="00C22CDC" w:rsidP="00B97A76">
      <w:pPr>
        <w:pStyle w:val="NoSpacing"/>
      </w:pPr>
    </w:p>
    <w:p w:rsidR="00C22CDC" w:rsidRDefault="00E3706E" w:rsidP="00B97A76">
      <w:pPr>
        <w:pStyle w:val="NoSpacing"/>
      </w:pPr>
      <w:r>
        <w:t>An employee must notify his or her principal or immediate supervisor within three calendar days of any arrest, indictment, conviction, no contest or guilty plea, or other adjudication of any felony, and any of the other offenses listed below:</w:t>
      </w:r>
    </w:p>
    <w:p w:rsidR="006719B9" w:rsidRDefault="006719B9" w:rsidP="00852033">
      <w:pPr>
        <w:pStyle w:val="NoSpacing"/>
        <w:numPr>
          <w:ilvl w:val="0"/>
          <w:numId w:val="13"/>
        </w:numPr>
      </w:pPr>
      <w:r>
        <w:t>Crimes involving school property or funds</w:t>
      </w:r>
    </w:p>
    <w:p w:rsidR="006719B9" w:rsidRDefault="006719B9" w:rsidP="00852033">
      <w:pPr>
        <w:pStyle w:val="NoSpacing"/>
        <w:numPr>
          <w:ilvl w:val="0"/>
          <w:numId w:val="13"/>
        </w:numPr>
      </w:pPr>
      <w:r>
        <w:t>Crimes involving attempt</w:t>
      </w:r>
      <w:r w:rsidR="00504761">
        <w:t xml:space="preserve"> by fraudulent or unauthorized means to ob</w:t>
      </w:r>
      <w:r w:rsidR="00215BF0">
        <w:t>t</w:t>
      </w:r>
      <w:r w:rsidR="00504761">
        <w:t>ain or alter any certificate or permit that would entitle any person to hold or</w:t>
      </w:r>
      <w:r w:rsidR="00215BF0">
        <w:t xml:space="preserve"> </w:t>
      </w:r>
      <w:r w:rsidR="00504761">
        <w:t>ob</w:t>
      </w:r>
      <w:r w:rsidR="00215BF0">
        <w:t>t</w:t>
      </w:r>
      <w:r w:rsidR="00504761">
        <w:t>ain a</w:t>
      </w:r>
      <w:r w:rsidR="00215BF0">
        <w:t xml:space="preserve"> </w:t>
      </w:r>
      <w:r w:rsidR="00504761">
        <w:t>po</w:t>
      </w:r>
      <w:r w:rsidR="00215BF0">
        <w:t>si</w:t>
      </w:r>
      <w:r w:rsidR="00504761">
        <w:t>tion as an educator</w:t>
      </w:r>
    </w:p>
    <w:p w:rsidR="00504761" w:rsidRDefault="00504761" w:rsidP="00852033">
      <w:pPr>
        <w:pStyle w:val="NoSpacing"/>
        <w:numPr>
          <w:ilvl w:val="0"/>
          <w:numId w:val="13"/>
        </w:numPr>
      </w:pPr>
      <w:r>
        <w:t xml:space="preserve">Crimes that occur wholly or in part </w:t>
      </w:r>
      <w:r w:rsidR="002A5DA8">
        <w:t>on</w:t>
      </w:r>
      <w:r>
        <w:t xml:space="preserve"> school property or at a school-sponsored activity</w:t>
      </w:r>
    </w:p>
    <w:p w:rsidR="00504761" w:rsidRDefault="00504761" w:rsidP="00852033">
      <w:pPr>
        <w:pStyle w:val="NoSpacing"/>
        <w:numPr>
          <w:ilvl w:val="0"/>
          <w:numId w:val="13"/>
        </w:numPr>
      </w:pPr>
      <w:r>
        <w:t>Crimes involving moral turpitude</w:t>
      </w:r>
    </w:p>
    <w:p w:rsidR="00504761" w:rsidRDefault="00504761" w:rsidP="00B97A76">
      <w:pPr>
        <w:pStyle w:val="NoSpacing"/>
      </w:pPr>
    </w:p>
    <w:p w:rsidR="00504761" w:rsidRDefault="00504761" w:rsidP="00E3706E">
      <w:pPr>
        <w:pStyle w:val="NoSpacing"/>
        <w:ind w:left="864"/>
      </w:pPr>
      <w:r>
        <w:t>Moral turpitude includes the following:</w:t>
      </w:r>
    </w:p>
    <w:p w:rsidR="00504761" w:rsidRDefault="00504761" w:rsidP="00852033">
      <w:pPr>
        <w:pStyle w:val="NoSpacing"/>
        <w:numPr>
          <w:ilvl w:val="0"/>
          <w:numId w:val="13"/>
        </w:numPr>
      </w:pPr>
      <w:r>
        <w:t>Dishonesty</w:t>
      </w:r>
    </w:p>
    <w:p w:rsidR="00504761" w:rsidRDefault="00504761" w:rsidP="00852033">
      <w:pPr>
        <w:pStyle w:val="NoSpacing"/>
        <w:numPr>
          <w:ilvl w:val="0"/>
          <w:numId w:val="13"/>
        </w:numPr>
      </w:pPr>
      <w:r>
        <w:t>Fraud</w:t>
      </w:r>
    </w:p>
    <w:p w:rsidR="00504761" w:rsidRDefault="00504761" w:rsidP="00852033">
      <w:pPr>
        <w:pStyle w:val="NoSpacing"/>
        <w:numPr>
          <w:ilvl w:val="0"/>
          <w:numId w:val="13"/>
        </w:numPr>
      </w:pPr>
      <w:r>
        <w:t>Deceit</w:t>
      </w:r>
    </w:p>
    <w:p w:rsidR="00504761" w:rsidRDefault="00504761" w:rsidP="00852033">
      <w:pPr>
        <w:pStyle w:val="NoSpacing"/>
        <w:numPr>
          <w:ilvl w:val="0"/>
          <w:numId w:val="13"/>
        </w:numPr>
      </w:pPr>
      <w:r>
        <w:lastRenderedPageBreak/>
        <w:t>Theft</w:t>
      </w:r>
    </w:p>
    <w:p w:rsidR="00504761" w:rsidRDefault="00504761" w:rsidP="00852033">
      <w:pPr>
        <w:pStyle w:val="NoSpacing"/>
        <w:numPr>
          <w:ilvl w:val="0"/>
          <w:numId w:val="13"/>
        </w:numPr>
      </w:pPr>
      <w:r>
        <w:t>Misrepresentation</w:t>
      </w:r>
    </w:p>
    <w:p w:rsidR="00504761" w:rsidRDefault="00504761" w:rsidP="00852033">
      <w:pPr>
        <w:pStyle w:val="NoSpacing"/>
        <w:numPr>
          <w:ilvl w:val="0"/>
          <w:numId w:val="13"/>
        </w:numPr>
      </w:pPr>
      <w:r>
        <w:t>Deliberate violence</w:t>
      </w:r>
    </w:p>
    <w:p w:rsidR="00504761" w:rsidRDefault="00504761" w:rsidP="00852033">
      <w:pPr>
        <w:pStyle w:val="NoSpacing"/>
        <w:numPr>
          <w:ilvl w:val="0"/>
          <w:numId w:val="13"/>
        </w:numPr>
      </w:pPr>
      <w:r>
        <w:t>Base, vile, or depraved acts that are intended to arouse or gratify the sexual desire of the actor</w:t>
      </w:r>
    </w:p>
    <w:p w:rsidR="00504761" w:rsidRDefault="003C5656" w:rsidP="00852033">
      <w:pPr>
        <w:pStyle w:val="NoSpacing"/>
        <w:numPr>
          <w:ilvl w:val="0"/>
          <w:numId w:val="13"/>
        </w:numPr>
      </w:pPr>
      <w:r>
        <w:t>Felony possession or conspiracy to possess, or any misdemeanor or felony transfer, sale, distribution, or conspiracy to transfer, sell, or distribute any controlled substance defined in Chapter 481 of the Health and Safety Code;</w:t>
      </w:r>
    </w:p>
    <w:p w:rsidR="00E3706E" w:rsidRDefault="003C5656" w:rsidP="00852033">
      <w:pPr>
        <w:pStyle w:val="NoSpacing"/>
        <w:numPr>
          <w:ilvl w:val="0"/>
          <w:numId w:val="13"/>
        </w:numPr>
      </w:pPr>
      <w:r>
        <w:t>Felony driving while intoxicated (DWI); or</w:t>
      </w:r>
      <w:r w:rsidR="00B70F2B">
        <w:t xml:space="preserve"> driving under the influence (DUI)</w:t>
      </w:r>
      <w:r w:rsidR="00AA5654">
        <w:t xml:space="preserve"> of drugs or alcohol</w:t>
      </w:r>
    </w:p>
    <w:p w:rsidR="00504761" w:rsidRDefault="00504761" w:rsidP="00852033">
      <w:pPr>
        <w:pStyle w:val="NoSpacing"/>
        <w:numPr>
          <w:ilvl w:val="0"/>
          <w:numId w:val="13"/>
        </w:numPr>
      </w:pPr>
      <w:r>
        <w:t>Acts constituting abuse or neg</w:t>
      </w:r>
      <w:r w:rsidR="00E3566D">
        <w:t xml:space="preserve">lect under </w:t>
      </w:r>
      <w:r w:rsidR="003C5656">
        <w:t>the Texas Family Code</w:t>
      </w:r>
    </w:p>
    <w:p w:rsidR="00E3566D" w:rsidRDefault="00E3566D" w:rsidP="00E3566D">
      <w:pPr>
        <w:pStyle w:val="NoSpacing"/>
      </w:pPr>
      <w:r>
        <w:t>If an educator is arrested or criminally charged, the superintendent is also required to report the educator’s criminal history to the Division of Investigations at TEA.</w:t>
      </w:r>
    </w:p>
    <w:p w:rsidR="00E3566D" w:rsidRDefault="00E3566D" w:rsidP="00E3566D">
      <w:pPr>
        <w:pStyle w:val="NoSpacing"/>
      </w:pPr>
    </w:p>
    <w:p w:rsidR="00E813B7" w:rsidRPr="00852033" w:rsidRDefault="00E813B7" w:rsidP="00B97A76">
      <w:pPr>
        <w:pStyle w:val="NoSpacing"/>
        <w:rPr>
          <w:b/>
          <w:sz w:val="28"/>
          <w:szCs w:val="28"/>
        </w:rPr>
      </w:pPr>
      <w:r w:rsidRPr="00852033">
        <w:rPr>
          <w:b/>
          <w:sz w:val="28"/>
          <w:szCs w:val="28"/>
        </w:rPr>
        <w:t>Alcohol and Drug-Abuse Prevention</w:t>
      </w:r>
    </w:p>
    <w:p w:rsidR="00E813B7" w:rsidRPr="00852033" w:rsidRDefault="00E813B7" w:rsidP="00B97A76">
      <w:pPr>
        <w:pStyle w:val="NoSpacing"/>
        <w:rPr>
          <w:i/>
        </w:rPr>
      </w:pPr>
      <w:r w:rsidRPr="00852033">
        <w:rPr>
          <w:i/>
        </w:rPr>
        <w:t>Policies DH, DI</w:t>
      </w:r>
    </w:p>
    <w:p w:rsidR="00E813B7" w:rsidRDefault="00E813B7" w:rsidP="00B97A76">
      <w:pPr>
        <w:pStyle w:val="NoSpacing"/>
      </w:pPr>
    </w:p>
    <w:p w:rsidR="00E813B7" w:rsidRDefault="00E813B7" w:rsidP="00B97A76">
      <w:pPr>
        <w:pStyle w:val="NoSpacing"/>
      </w:pPr>
      <w:r>
        <w:t>Ore City ISD is committed to maintaining an alcohol- and drug-free environment and will not tolerate the use of alcohol and illegal drugs in the workplace and at school-related or school-sanctioned activities on or off school property.  Employees who use or are under the influence of alcohol or illegal drugs as defined by the Texas Controlled Substances Act during working hours may be dismissed.  The district’s policy regarding employee drug use follows:</w:t>
      </w:r>
    </w:p>
    <w:p w:rsidR="00E813B7" w:rsidRDefault="00E813B7" w:rsidP="00B97A76">
      <w:pPr>
        <w:pStyle w:val="NoSpacing"/>
      </w:pPr>
    </w:p>
    <w:p w:rsidR="00E813B7" w:rsidRPr="00852033" w:rsidRDefault="00E813B7" w:rsidP="00B97A76">
      <w:pPr>
        <w:pStyle w:val="NoSpacing"/>
        <w:rPr>
          <w:b/>
        </w:rPr>
      </w:pPr>
      <w:r w:rsidRPr="00852033">
        <w:rPr>
          <w:b/>
        </w:rPr>
        <w:t>DH (LOCAL)</w:t>
      </w:r>
    </w:p>
    <w:p w:rsidR="00E813B7" w:rsidRDefault="00E813B7" w:rsidP="00B97A76">
      <w:pPr>
        <w:pStyle w:val="NoSpacing"/>
      </w:pPr>
      <w:r>
        <w:t>All District employees shall perform their duties in accordance with state and federal law, District policy, and ethical standards.  All District employees shall recognize and respect the rights of students, parents, other employees, and members of the community and shall work cooperatively with others to serve the best interests of the District.  Employees wishing to express concern, complaints, or criticism shall do so through appropriate channels.</w:t>
      </w:r>
    </w:p>
    <w:p w:rsidR="00E813B7" w:rsidRDefault="00E813B7" w:rsidP="00B97A76">
      <w:pPr>
        <w:pStyle w:val="NoSpacing"/>
      </w:pPr>
      <w:r w:rsidRPr="00CB2A6B">
        <w:rPr>
          <w:b/>
        </w:rPr>
        <w:t>VIOLATIONS OF STANDARDS OF CONDUCT</w:t>
      </w:r>
      <w:r>
        <w:t>:  Employees shall comply with the standards of conduct set out in this policy and with any other policies, regulations, and guidelines that impose duties, requirements, or standards attendant to their status as District employees.  Violation of any policies, regulations, or guidelines may result in disciplinary action, including termination of employment.</w:t>
      </w:r>
    </w:p>
    <w:p w:rsidR="00E813B7" w:rsidRDefault="00E813B7" w:rsidP="00B97A76">
      <w:pPr>
        <w:pStyle w:val="NoSpacing"/>
      </w:pPr>
      <w:r w:rsidRPr="00215BF0">
        <w:rPr>
          <w:b/>
        </w:rPr>
        <w:t>SAFETY REQUIREMENTS</w:t>
      </w:r>
      <w:r>
        <w:t>:  All employees shall adhere to District safety rules and regulations and shall report unsafe conditions or practices to the appropriate supervisor.</w:t>
      </w:r>
    </w:p>
    <w:p w:rsidR="00E813B7" w:rsidRDefault="00E813B7" w:rsidP="00B97A76">
      <w:pPr>
        <w:pStyle w:val="NoSpacing"/>
      </w:pPr>
      <w:r w:rsidRPr="00215BF0">
        <w:rPr>
          <w:b/>
        </w:rPr>
        <w:t>HARASSMENT OR ABUSE</w:t>
      </w:r>
      <w:r>
        <w:t>:  Employees shall not engage in prohibited harassment, including sexual harassment, of:</w:t>
      </w:r>
    </w:p>
    <w:p w:rsidR="00E813B7" w:rsidRDefault="00E813B7" w:rsidP="00AA5654">
      <w:pPr>
        <w:pStyle w:val="NoSpacing"/>
        <w:numPr>
          <w:ilvl w:val="0"/>
          <w:numId w:val="43"/>
        </w:numPr>
      </w:pPr>
      <w:r>
        <w:t xml:space="preserve"> Other employees.</w:t>
      </w:r>
    </w:p>
    <w:p w:rsidR="00E813B7" w:rsidRDefault="00AA5654" w:rsidP="00AA5654">
      <w:pPr>
        <w:pStyle w:val="NoSpacing"/>
        <w:numPr>
          <w:ilvl w:val="0"/>
          <w:numId w:val="43"/>
        </w:numPr>
      </w:pPr>
      <w:r>
        <w:t xml:space="preserve"> </w:t>
      </w:r>
      <w:r w:rsidR="00E813B7">
        <w:t xml:space="preserve">Students. </w:t>
      </w:r>
    </w:p>
    <w:p w:rsidR="00E813B7" w:rsidRDefault="00E813B7" w:rsidP="00B97A76">
      <w:pPr>
        <w:pStyle w:val="NoSpacing"/>
      </w:pPr>
      <w:r>
        <w:lastRenderedPageBreak/>
        <w:t>While acting in the course of their employment, employees shall not engage in prohibited harassment, including sexual harassment, of other persons, including Board members, vendors, contractors, volunteers, or parents.</w:t>
      </w:r>
    </w:p>
    <w:p w:rsidR="00E813B7" w:rsidRDefault="00E813B7" w:rsidP="00B97A76">
      <w:pPr>
        <w:pStyle w:val="NoSpacing"/>
      </w:pPr>
      <w:r w:rsidRPr="00215BF0">
        <w:rPr>
          <w:b/>
        </w:rPr>
        <w:t>RELATIONSHIPS WITH STUDENTS</w:t>
      </w:r>
      <w:r>
        <w:t xml:space="preserve">:  Employees shall not form romantic or other inappropriate social relationships with students.  Any sexual relationship between a student and a District employee is always prohibited, even if consensual.  </w:t>
      </w:r>
    </w:p>
    <w:p w:rsidR="00E813B7" w:rsidRDefault="00E813B7" w:rsidP="00B97A76">
      <w:pPr>
        <w:pStyle w:val="NoSpacing"/>
      </w:pPr>
      <w:r w:rsidRPr="00215BF0">
        <w:rPr>
          <w:b/>
        </w:rPr>
        <w:t>TOBACCO USE</w:t>
      </w:r>
      <w:r>
        <w:t>:  Employees shall not use tobacco products on District premises, in District vehicles, or at school or school-related activities.</w:t>
      </w:r>
    </w:p>
    <w:p w:rsidR="00E813B7" w:rsidRDefault="00E813B7" w:rsidP="00B97A76">
      <w:pPr>
        <w:pStyle w:val="NoSpacing"/>
      </w:pPr>
      <w:r w:rsidRPr="00215BF0">
        <w:rPr>
          <w:b/>
        </w:rPr>
        <w:t>ALCOHOL AND DRUGS</w:t>
      </w:r>
      <w:r>
        <w:t>:  Employees shall not manufacture, distribute, dispense, possess, use, or be under the influence of any of the following substances during working hours while at school or at school-related activities during or outside of usual working hours:</w:t>
      </w:r>
    </w:p>
    <w:p w:rsidR="00E813B7" w:rsidRDefault="00E813B7" w:rsidP="00852033">
      <w:pPr>
        <w:pStyle w:val="NoSpacing"/>
        <w:numPr>
          <w:ilvl w:val="0"/>
          <w:numId w:val="14"/>
        </w:numPr>
      </w:pPr>
      <w:r>
        <w:t>Any controlled substance or dangerous drug as defined by law, including but not limited to marijuana, any narcotic drug, hallucinogen, stimulant, depressant, amphetamine, or barbiturate.</w:t>
      </w:r>
    </w:p>
    <w:p w:rsidR="00E813B7" w:rsidRDefault="00E813B7" w:rsidP="00852033">
      <w:pPr>
        <w:pStyle w:val="NoSpacing"/>
        <w:numPr>
          <w:ilvl w:val="0"/>
          <w:numId w:val="14"/>
        </w:numPr>
      </w:pPr>
      <w:r>
        <w:t>Alcohol or any alcoholic beverage.</w:t>
      </w:r>
    </w:p>
    <w:p w:rsidR="00E813B7" w:rsidRDefault="00E813B7" w:rsidP="00852033">
      <w:pPr>
        <w:pStyle w:val="NoSpacing"/>
        <w:numPr>
          <w:ilvl w:val="0"/>
          <w:numId w:val="14"/>
        </w:numPr>
      </w:pPr>
      <w:r>
        <w:t>Any abusable glue, aerosol paint, or any other chemical substance for inhalation.</w:t>
      </w:r>
    </w:p>
    <w:p w:rsidR="00E813B7" w:rsidRDefault="00E813B7" w:rsidP="00852033">
      <w:pPr>
        <w:pStyle w:val="NoSpacing"/>
        <w:numPr>
          <w:ilvl w:val="0"/>
          <w:numId w:val="14"/>
        </w:numPr>
      </w:pPr>
      <w:r>
        <w:t>Any other intoxicant, or mood-changing, mind-altering, or behavior-altering drugs.</w:t>
      </w:r>
    </w:p>
    <w:p w:rsidR="00E813B7" w:rsidRDefault="00E813B7" w:rsidP="00852033">
      <w:pPr>
        <w:pStyle w:val="NoSpacing"/>
        <w:numPr>
          <w:ilvl w:val="0"/>
          <w:numId w:val="14"/>
        </w:numPr>
      </w:pPr>
      <w:r>
        <w:t>An employee need not be legally intoxicated to be considered “under the influence” of a controlled substance.</w:t>
      </w:r>
    </w:p>
    <w:p w:rsidR="00E813B7" w:rsidRDefault="00E813B7" w:rsidP="00B97A76">
      <w:pPr>
        <w:pStyle w:val="NoSpacing"/>
      </w:pPr>
      <w:r w:rsidRPr="00215BF0">
        <w:rPr>
          <w:b/>
        </w:rPr>
        <w:t>EXCEPTIONS</w:t>
      </w:r>
      <w:r>
        <w:t>:  An employee who manufactures, possesses, or dispenses a substance listed above as part of the employee’s job responsibilities, or who uses a drug authorized by a licensed physician prescribed for the employee’s personal use shall not be considered to have violated this policy.</w:t>
      </w:r>
    </w:p>
    <w:p w:rsidR="00E813B7" w:rsidRDefault="00E813B7" w:rsidP="00B97A76">
      <w:pPr>
        <w:pStyle w:val="NoSpacing"/>
      </w:pPr>
      <w:r w:rsidRPr="00215BF0">
        <w:rPr>
          <w:b/>
        </w:rPr>
        <w:t>NOTICE</w:t>
      </w:r>
      <w:r>
        <w:t>:  Each employee shall be given a copy of the District’s notice regarding drug-free schools.  A copy of this policy, a purpose of which is to eliminate drug abuse form the workplace, shall be provided to each employee at the beginning of each year or upon employment.</w:t>
      </w:r>
    </w:p>
    <w:p w:rsidR="00E813B7" w:rsidRDefault="00E813B7" w:rsidP="00B97A76">
      <w:pPr>
        <w:pStyle w:val="NoSpacing"/>
      </w:pPr>
      <w:r w:rsidRPr="00215BF0">
        <w:rPr>
          <w:b/>
        </w:rPr>
        <w:t>ARRESTS, INDICTMENTS, CONVICTIONS, AND OTHER ADJUDICATIONS</w:t>
      </w:r>
      <w:r>
        <w:t>:  An employee shall notify his or her principal or immediate supervisor within three calendar days of any arrest, indictment, conviction, no contest or guilty plea, or other adjudication of the employee for any felony, any offense involving moral turpitude, and any of the other offenses as indicated below:</w:t>
      </w:r>
    </w:p>
    <w:p w:rsidR="00E813B7" w:rsidRDefault="00E813B7" w:rsidP="00852033">
      <w:pPr>
        <w:pStyle w:val="NoSpacing"/>
        <w:numPr>
          <w:ilvl w:val="0"/>
          <w:numId w:val="15"/>
        </w:numPr>
      </w:pPr>
      <w:r>
        <w:t>Crimes involving school property or funds;</w:t>
      </w:r>
    </w:p>
    <w:p w:rsidR="00E813B7" w:rsidRDefault="00E813B7" w:rsidP="00852033">
      <w:pPr>
        <w:pStyle w:val="NoSpacing"/>
        <w:numPr>
          <w:ilvl w:val="0"/>
          <w:numId w:val="15"/>
        </w:numPr>
      </w:pPr>
      <w:r>
        <w:t>Crimes involving attempt by fraudulent or unauthorized means to obtain or alter any certificate or permit that would entitle any person to hold or obtain a position as an educator;</w:t>
      </w:r>
    </w:p>
    <w:p w:rsidR="00E813B7" w:rsidRDefault="00E813B7" w:rsidP="00852033">
      <w:pPr>
        <w:pStyle w:val="NoSpacing"/>
        <w:numPr>
          <w:ilvl w:val="0"/>
          <w:numId w:val="15"/>
        </w:numPr>
      </w:pPr>
      <w:r>
        <w:t>Crimes that occur wholly or in part on school property or at a school-sponsored activity; or</w:t>
      </w:r>
    </w:p>
    <w:p w:rsidR="00E813B7" w:rsidRDefault="00E813B7" w:rsidP="00852033">
      <w:pPr>
        <w:pStyle w:val="NoSpacing"/>
        <w:numPr>
          <w:ilvl w:val="0"/>
          <w:numId w:val="15"/>
        </w:numPr>
      </w:pPr>
      <w:r>
        <w:t>Crimes involving moral turpitude, which include:</w:t>
      </w:r>
    </w:p>
    <w:p w:rsidR="00E813B7" w:rsidRDefault="00E813B7" w:rsidP="00852033">
      <w:pPr>
        <w:pStyle w:val="NoSpacing"/>
        <w:numPr>
          <w:ilvl w:val="0"/>
          <w:numId w:val="15"/>
        </w:numPr>
      </w:pPr>
      <w:r>
        <w:t>Dishonesty; fraud; deceit; theft; misrepresentation;</w:t>
      </w:r>
    </w:p>
    <w:p w:rsidR="00E813B7" w:rsidRDefault="00E813B7" w:rsidP="00852033">
      <w:pPr>
        <w:pStyle w:val="NoSpacing"/>
        <w:numPr>
          <w:ilvl w:val="0"/>
          <w:numId w:val="15"/>
        </w:numPr>
      </w:pPr>
      <w:r>
        <w:t>Deliberate violence;</w:t>
      </w:r>
    </w:p>
    <w:p w:rsidR="00E813B7" w:rsidRDefault="00E813B7" w:rsidP="00852033">
      <w:pPr>
        <w:pStyle w:val="NoSpacing"/>
        <w:numPr>
          <w:ilvl w:val="0"/>
          <w:numId w:val="15"/>
        </w:numPr>
      </w:pPr>
      <w:r>
        <w:lastRenderedPageBreak/>
        <w:t>Base, vile, or depraved acts that are intended to arouse or gratify the sexual desire of the actor;</w:t>
      </w:r>
    </w:p>
    <w:p w:rsidR="00E813B7" w:rsidRDefault="00E813B7" w:rsidP="00852033">
      <w:pPr>
        <w:pStyle w:val="NoSpacing"/>
        <w:numPr>
          <w:ilvl w:val="0"/>
          <w:numId w:val="15"/>
        </w:numPr>
      </w:pPr>
      <w:r>
        <w:t>Felony possession, transfer, sale, distribution, or conspiracy to possess, transfer, sell, or distribute any controlled substance, defined in Chapter 481 of the Health and Safety Code;</w:t>
      </w:r>
    </w:p>
    <w:p w:rsidR="00E813B7" w:rsidRDefault="00E813B7" w:rsidP="00852033">
      <w:pPr>
        <w:pStyle w:val="NoSpacing"/>
        <w:numPr>
          <w:ilvl w:val="0"/>
          <w:numId w:val="15"/>
        </w:numPr>
      </w:pPr>
      <w:r>
        <w:t>Acts constituting public intoxication, operating a motor vehicle while under the influence of alcohol, or disorderly conduct, if any two or more acts are committed within any 12-month period; or</w:t>
      </w:r>
    </w:p>
    <w:p w:rsidR="00E813B7" w:rsidRDefault="00E813B7" w:rsidP="00852033">
      <w:pPr>
        <w:pStyle w:val="NoSpacing"/>
        <w:numPr>
          <w:ilvl w:val="0"/>
          <w:numId w:val="15"/>
        </w:numPr>
      </w:pPr>
      <w:r>
        <w:t>Acts constituting abuse under the Texas Family Code.</w:t>
      </w:r>
    </w:p>
    <w:p w:rsidR="00E813B7" w:rsidRDefault="00E813B7" w:rsidP="00B97A76">
      <w:pPr>
        <w:pStyle w:val="NoSpacing"/>
      </w:pPr>
      <w:r w:rsidRPr="00424999">
        <w:rPr>
          <w:b/>
        </w:rPr>
        <w:t>DRESS AND GROOMING</w:t>
      </w:r>
      <w:r>
        <w:t>:  The dress and grooming of District employees shall be clean, neat, in a manner appropriate for their assignments, and in accordance with any additional standards established by their supervisors and approved by the Superintendent.</w:t>
      </w:r>
    </w:p>
    <w:p w:rsidR="00E813B7" w:rsidRDefault="00E813B7" w:rsidP="00B97A76">
      <w:pPr>
        <w:pStyle w:val="NoSpacing"/>
      </w:pPr>
    </w:p>
    <w:p w:rsidR="00E813B7" w:rsidRPr="00FD2B67" w:rsidRDefault="00E813B7" w:rsidP="00B97A76">
      <w:pPr>
        <w:pStyle w:val="NoSpacing"/>
      </w:pPr>
      <w:r w:rsidRPr="00852033">
        <w:rPr>
          <w:b/>
        </w:rPr>
        <w:t>DI (EXHIBIT</w:t>
      </w:r>
      <w:r w:rsidRPr="00FD2B67">
        <w:t>)</w:t>
      </w:r>
    </w:p>
    <w:p w:rsidR="00E813B7" w:rsidRPr="00852033" w:rsidRDefault="00E813B7" w:rsidP="00B97A76">
      <w:pPr>
        <w:pStyle w:val="NoSpacing"/>
        <w:rPr>
          <w:b/>
        </w:rPr>
      </w:pPr>
      <w:r w:rsidRPr="00852033">
        <w:rPr>
          <w:b/>
        </w:rPr>
        <w:t>DRUG FREE SCHOOLS REQUIREMENTS</w:t>
      </w:r>
    </w:p>
    <w:p w:rsidR="00E813B7" w:rsidRDefault="00E813B7" w:rsidP="00B97A76">
      <w:pPr>
        <w:pStyle w:val="NoSpacing"/>
      </w:pPr>
      <w:r>
        <w:t>The district prohibits the unlawful manufacture, distribution, dispensation, possession, or use of controlled substances, illegal drugs, inhalants, and alcohol in the workplace.</w:t>
      </w:r>
    </w:p>
    <w:p w:rsidR="00E813B7" w:rsidRDefault="00E813B7" w:rsidP="00B97A76">
      <w:pPr>
        <w:pStyle w:val="NoSpacing"/>
      </w:pPr>
    </w:p>
    <w:p w:rsidR="00E813B7" w:rsidRDefault="00E813B7" w:rsidP="00B97A76">
      <w:pPr>
        <w:pStyle w:val="NoSpacing"/>
      </w:pPr>
      <w:r>
        <w:t>Employees who violate this prohibition shall be subject to disciplinary sanctions.  Sanctions may include:</w:t>
      </w:r>
    </w:p>
    <w:p w:rsidR="00E813B7" w:rsidRDefault="00E813B7" w:rsidP="00B97A76">
      <w:pPr>
        <w:pStyle w:val="NoSpacing"/>
      </w:pPr>
    </w:p>
    <w:p w:rsidR="00E813B7" w:rsidRDefault="00E813B7" w:rsidP="00852033">
      <w:pPr>
        <w:pStyle w:val="NoSpacing"/>
        <w:numPr>
          <w:ilvl w:val="0"/>
          <w:numId w:val="16"/>
        </w:numPr>
      </w:pPr>
      <w:r>
        <w:t>Referral to drug and alcohol counseling or rehabilitation programs;</w:t>
      </w:r>
    </w:p>
    <w:p w:rsidR="00E813B7" w:rsidRDefault="00E813B7" w:rsidP="00852033">
      <w:pPr>
        <w:pStyle w:val="NoSpacing"/>
        <w:numPr>
          <w:ilvl w:val="0"/>
          <w:numId w:val="16"/>
        </w:numPr>
      </w:pPr>
      <w:r>
        <w:t>Referral employee assistance programs;</w:t>
      </w:r>
    </w:p>
    <w:p w:rsidR="00E813B7" w:rsidRDefault="00E813B7" w:rsidP="00852033">
      <w:pPr>
        <w:pStyle w:val="NoSpacing"/>
        <w:numPr>
          <w:ilvl w:val="0"/>
          <w:numId w:val="16"/>
        </w:numPr>
      </w:pPr>
      <w:r>
        <w:t>Termination from employment with the District; and</w:t>
      </w:r>
    </w:p>
    <w:p w:rsidR="00E813B7" w:rsidRDefault="00E813B7" w:rsidP="00852033">
      <w:pPr>
        <w:pStyle w:val="NoSpacing"/>
        <w:numPr>
          <w:ilvl w:val="0"/>
          <w:numId w:val="16"/>
        </w:numPr>
      </w:pPr>
      <w:r>
        <w:t>Referral to appropriate law enforcement officials for prosecution.</w:t>
      </w:r>
    </w:p>
    <w:p w:rsidR="00E813B7" w:rsidRDefault="00E813B7" w:rsidP="00852033">
      <w:pPr>
        <w:pStyle w:val="NoSpacing"/>
        <w:numPr>
          <w:ilvl w:val="0"/>
          <w:numId w:val="16"/>
        </w:numPr>
      </w:pPr>
      <w:r>
        <w:t>As a condition of employment, an employee shall:</w:t>
      </w:r>
    </w:p>
    <w:p w:rsidR="00E813B7" w:rsidRDefault="00E813B7" w:rsidP="00852033">
      <w:pPr>
        <w:pStyle w:val="NoSpacing"/>
        <w:numPr>
          <w:ilvl w:val="0"/>
          <w:numId w:val="16"/>
        </w:numPr>
      </w:pPr>
      <w:r>
        <w:t>Abide by the terms of this notice; and</w:t>
      </w:r>
    </w:p>
    <w:p w:rsidR="00E813B7" w:rsidRDefault="00E813B7" w:rsidP="00852033">
      <w:pPr>
        <w:pStyle w:val="NoSpacing"/>
        <w:numPr>
          <w:ilvl w:val="0"/>
          <w:numId w:val="16"/>
        </w:numPr>
      </w:pPr>
      <w:r>
        <w:t>Notify the Superintendent, in writing, if the employee is convicted for a violation of a criminal drug statute occurring in the workplace.  The employee must provide the notice in accordance with DH (LOCAL).</w:t>
      </w:r>
    </w:p>
    <w:p w:rsidR="00E813B7" w:rsidRDefault="00E813B7" w:rsidP="00852033">
      <w:pPr>
        <w:pStyle w:val="NoSpacing"/>
        <w:numPr>
          <w:ilvl w:val="0"/>
          <w:numId w:val="16"/>
        </w:numPr>
      </w:pPr>
      <w:r>
        <w:t>[This notice complies with the requirements of the federal Drug-Free workplace Act 941 U.S.C. 701).]</w:t>
      </w:r>
    </w:p>
    <w:p w:rsidR="00E813B7" w:rsidRDefault="00E813B7" w:rsidP="00B97A76">
      <w:pPr>
        <w:pStyle w:val="NoSpacing"/>
      </w:pPr>
    </w:p>
    <w:p w:rsidR="00E813B7" w:rsidRDefault="00E813B7" w:rsidP="00B97A76">
      <w:pPr>
        <w:pStyle w:val="NoSpacing"/>
      </w:pPr>
      <w:r w:rsidRPr="00FD2B67">
        <w:rPr>
          <w:b/>
        </w:rPr>
        <w:t>D</w:t>
      </w:r>
      <w:r>
        <w:rPr>
          <w:b/>
        </w:rPr>
        <w:t>ress</w:t>
      </w:r>
      <w:r w:rsidRPr="00FD2B67">
        <w:rPr>
          <w:b/>
        </w:rPr>
        <w:t xml:space="preserve"> </w:t>
      </w:r>
      <w:r>
        <w:rPr>
          <w:b/>
        </w:rPr>
        <w:t>and</w:t>
      </w:r>
      <w:r w:rsidRPr="00FD2B67">
        <w:rPr>
          <w:b/>
        </w:rPr>
        <w:t xml:space="preserve"> </w:t>
      </w:r>
      <w:r>
        <w:rPr>
          <w:b/>
        </w:rPr>
        <w:t>Grooming</w:t>
      </w:r>
      <w:r>
        <w:t>:  The dress and grooming of District employees shall be clean, neat, in a manner appropriate for their assignments, and in accordance with any additional standards established by their supervisors and approved by the Superintendent.</w:t>
      </w:r>
    </w:p>
    <w:p w:rsidR="00E866C4" w:rsidRDefault="00E866C4" w:rsidP="00E3706E">
      <w:pPr>
        <w:pStyle w:val="NoSpacing"/>
        <w:rPr>
          <w:b/>
          <w:sz w:val="28"/>
          <w:szCs w:val="28"/>
        </w:rPr>
      </w:pPr>
    </w:p>
    <w:p w:rsidR="00E3706E" w:rsidRPr="00852033" w:rsidRDefault="00E3706E" w:rsidP="00E3706E">
      <w:pPr>
        <w:pStyle w:val="NoSpacing"/>
        <w:rPr>
          <w:b/>
          <w:sz w:val="28"/>
          <w:szCs w:val="28"/>
        </w:rPr>
      </w:pPr>
      <w:r w:rsidRPr="00852033">
        <w:rPr>
          <w:b/>
          <w:sz w:val="28"/>
          <w:szCs w:val="28"/>
        </w:rPr>
        <w:t>Tobacco Use</w:t>
      </w:r>
    </w:p>
    <w:p w:rsidR="00E3706E" w:rsidRPr="00852033" w:rsidRDefault="00E3706E" w:rsidP="00E3706E">
      <w:pPr>
        <w:pStyle w:val="NoSpacing"/>
        <w:rPr>
          <w:i/>
        </w:rPr>
      </w:pPr>
      <w:r w:rsidRPr="00852033">
        <w:rPr>
          <w:i/>
        </w:rPr>
        <w:t>Policies DH, FNCD, GKA</w:t>
      </w:r>
    </w:p>
    <w:p w:rsidR="00E3706E" w:rsidRDefault="00E3706E" w:rsidP="00E3706E">
      <w:pPr>
        <w:pStyle w:val="NoSpacing"/>
      </w:pPr>
    </w:p>
    <w:p w:rsidR="00E3706E" w:rsidRDefault="00E3706E" w:rsidP="00E3706E">
      <w:pPr>
        <w:pStyle w:val="NoSpacing"/>
      </w:pPr>
      <w:r>
        <w:t xml:space="preserve">State law prohibits smoking or using tobacco products on all district-owned property and at school-related or school-sanctioned activities, on or off campus.  This includes all buildings, playground areas, parking facilities, and facilities used for athletics and </w:t>
      </w:r>
      <w:r>
        <w:lastRenderedPageBreak/>
        <w:t>other activities.  Drivers of district-owned vehicles are prohibited from smoking while inside the vehicle.  Notices stating that smoking is prohibited by law and punishable by a fine are displayed in prominent places in all school buildings.</w:t>
      </w:r>
    </w:p>
    <w:p w:rsidR="00E3706E" w:rsidRDefault="00E3706E" w:rsidP="00B97A76">
      <w:pPr>
        <w:pStyle w:val="NoSpacing"/>
        <w:rPr>
          <w:b/>
          <w:sz w:val="28"/>
          <w:szCs w:val="28"/>
        </w:rPr>
      </w:pPr>
    </w:p>
    <w:p w:rsidR="00E3706E" w:rsidRPr="008B582F" w:rsidRDefault="00E3706E" w:rsidP="00E3706E">
      <w:pPr>
        <w:pStyle w:val="NoSpacing"/>
        <w:rPr>
          <w:b/>
          <w:sz w:val="28"/>
          <w:szCs w:val="28"/>
        </w:rPr>
      </w:pPr>
      <w:r w:rsidRPr="008B582F">
        <w:rPr>
          <w:b/>
          <w:sz w:val="28"/>
          <w:szCs w:val="28"/>
        </w:rPr>
        <w:t>Fraud and Financial Impropriety</w:t>
      </w:r>
    </w:p>
    <w:p w:rsidR="00E3706E" w:rsidRPr="008B582F" w:rsidRDefault="00E3706E" w:rsidP="00E3706E">
      <w:pPr>
        <w:pStyle w:val="NoSpacing"/>
        <w:rPr>
          <w:i/>
        </w:rPr>
      </w:pPr>
      <w:r w:rsidRPr="008B582F">
        <w:rPr>
          <w:i/>
        </w:rPr>
        <w:t>Policy CAA</w:t>
      </w:r>
    </w:p>
    <w:p w:rsidR="00E3706E" w:rsidRPr="00FD2B67" w:rsidRDefault="00E3706E" w:rsidP="00E3706E">
      <w:pPr>
        <w:pStyle w:val="NoSpacing"/>
      </w:pPr>
    </w:p>
    <w:p w:rsidR="00E3706E" w:rsidRDefault="00E3706E" w:rsidP="00E3706E">
      <w:pPr>
        <w:pStyle w:val="NoSpacing"/>
      </w:pPr>
      <w:r>
        <w:t>All employees should act with integrity and diligence in duties involving the district’s financial resources.  The district prohibits fraud and financial impropriety, as defined below.  Fraud and financial impropriety include the following:</w:t>
      </w:r>
    </w:p>
    <w:p w:rsidR="00E3706E" w:rsidRDefault="00E3706E" w:rsidP="00E3706E">
      <w:pPr>
        <w:pStyle w:val="NoSpacing"/>
      </w:pPr>
    </w:p>
    <w:p w:rsidR="00E3706E" w:rsidRDefault="00E3706E" w:rsidP="00E3706E">
      <w:pPr>
        <w:pStyle w:val="NoSpacing"/>
        <w:numPr>
          <w:ilvl w:val="0"/>
          <w:numId w:val="10"/>
        </w:numPr>
      </w:pPr>
      <w:r>
        <w:t>Forgery or unauthorized alteration of any document or account belonging to the district;</w:t>
      </w:r>
    </w:p>
    <w:p w:rsidR="00E3706E" w:rsidRDefault="00E3706E" w:rsidP="00E3706E">
      <w:pPr>
        <w:pStyle w:val="NoSpacing"/>
        <w:numPr>
          <w:ilvl w:val="0"/>
          <w:numId w:val="10"/>
        </w:numPr>
      </w:pPr>
      <w:r>
        <w:t>Forgery or unauthorized alteration of a check, bank draft, or any other financial document;</w:t>
      </w:r>
    </w:p>
    <w:p w:rsidR="00E3706E" w:rsidRDefault="00E3706E" w:rsidP="00E3706E">
      <w:pPr>
        <w:pStyle w:val="NoSpacing"/>
        <w:numPr>
          <w:ilvl w:val="0"/>
          <w:numId w:val="10"/>
        </w:numPr>
      </w:pPr>
      <w:r>
        <w:t>Misappropriation of funds, securities, supplies, or other district assets including employee time;</w:t>
      </w:r>
    </w:p>
    <w:p w:rsidR="00E3706E" w:rsidRDefault="00E3706E" w:rsidP="00E3706E">
      <w:pPr>
        <w:pStyle w:val="NoSpacing"/>
        <w:numPr>
          <w:ilvl w:val="0"/>
          <w:numId w:val="10"/>
        </w:numPr>
      </w:pPr>
      <w:r>
        <w:t>Impropriety in the handling of money or reporting of district financial transactions;</w:t>
      </w:r>
    </w:p>
    <w:p w:rsidR="00E3706E" w:rsidRDefault="00E3706E" w:rsidP="00E3706E">
      <w:pPr>
        <w:pStyle w:val="NoSpacing"/>
        <w:numPr>
          <w:ilvl w:val="0"/>
          <w:numId w:val="10"/>
        </w:numPr>
      </w:pPr>
      <w:r>
        <w:t>Profiteering as a result of insider knowledge of district information or activities</w:t>
      </w:r>
    </w:p>
    <w:p w:rsidR="00E3706E" w:rsidRDefault="00E3706E" w:rsidP="00E3706E">
      <w:pPr>
        <w:pStyle w:val="NoSpacing"/>
        <w:numPr>
          <w:ilvl w:val="0"/>
          <w:numId w:val="10"/>
        </w:numPr>
      </w:pPr>
      <w:r>
        <w:t>Unauthorized disclosure of confidential or proprietary information to outside parties;</w:t>
      </w:r>
    </w:p>
    <w:p w:rsidR="00E3706E" w:rsidRDefault="00E3706E" w:rsidP="00E3706E">
      <w:pPr>
        <w:pStyle w:val="NoSpacing"/>
        <w:numPr>
          <w:ilvl w:val="0"/>
          <w:numId w:val="10"/>
        </w:numPr>
      </w:pPr>
      <w:r>
        <w:t>Unauthorized disclosure of investment activities engaged in or contemplated by the district;</w:t>
      </w:r>
    </w:p>
    <w:p w:rsidR="00E3706E" w:rsidRDefault="00E3706E" w:rsidP="00E3706E">
      <w:pPr>
        <w:pStyle w:val="NoSpacing"/>
        <w:numPr>
          <w:ilvl w:val="0"/>
          <w:numId w:val="10"/>
        </w:numPr>
      </w:pPr>
      <w:r>
        <w:t>Accepting or seeking anything of material value form contractors, vendors, or other persons providing services or materials to the district;</w:t>
      </w:r>
    </w:p>
    <w:p w:rsidR="00E3706E" w:rsidRDefault="00E3706E" w:rsidP="00E3706E">
      <w:pPr>
        <w:pStyle w:val="NoSpacing"/>
        <w:numPr>
          <w:ilvl w:val="0"/>
          <w:numId w:val="10"/>
        </w:numPr>
      </w:pPr>
      <w:r>
        <w:t>Destroying, removing, or inappropriately using records, furniture, fixtures, or equipment;</w:t>
      </w:r>
    </w:p>
    <w:p w:rsidR="00E3706E" w:rsidRDefault="00E3706E" w:rsidP="00E3706E">
      <w:pPr>
        <w:pStyle w:val="NoSpacing"/>
        <w:numPr>
          <w:ilvl w:val="0"/>
          <w:numId w:val="10"/>
        </w:numPr>
      </w:pPr>
      <w:r>
        <w:t>Failing to provide financial records required by state or local entities;</w:t>
      </w:r>
    </w:p>
    <w:p w:rsidR="00E3706E" w:rsidRDefault="00E3706E" w:rsidP="00E3706E">
      <w:pPr>
        <w:pStyle w:val="NoSpacing"/>
        <w:numPr>
          <w:ilvl w:val="0"/>
          <w:numId w:val="10"/>
        </w:numPr>
      </w:pPr>
      <w:r>
        <w:t>Failure to disclose conflicts of interest as required by policy;</w:t>
      </w:r>
    </w:p>
    <w:p w:rsidR="00E3706E" w:rsidRDefault="00E3706E" w:rsidP="00E3706E">
      <w:pPr>
        <w:pStyle w:val="NoSpacing"/>
        <w:numPr>
          <w:ilvl w:val="0"/>
          <w:numId w:val="10"/>
        </w:numPr>
      </w:pPr>
      <w:r>
        <w:t>Any other dishonest act regarding the finances of the district.</w:t>
      </w:r>
    </w:p>
    <w:p w:rsidR="00E3706E" w:rsidRDefault="00E3706E" w:rsidP="00B97A76">
      <w:pPr>
        <w:pStyle w:val="NoSpacing"/>
        <w:rPr>
          <w:b/>
          <w:sz w:val="28"/>
          <w:szCs w:val="28"/>
        </w:rPr>
      </w:pPr>
    </w:p>
    <w:p w:rsidR="00E3706E" w:rsidRPr="008B582F" w:rsidRDefault="00E3706E" w:rsidP="00E3706E">
      <w:pPr>
        <w:pStyle w:val="NoSpacing"/>
        <w:rPr>
          <w:b/>
          <w:sz w:val="28"/>
          <w:szCs w:val="28"/>
        </w:rPr>
      </w:pPr>
      <w:r w:rsidRPr="008B582F">
        <w:rPr>
          <w:b/>
          <w:sz w:val="28"/>
          <w:szCs w:val="28"/>
        </w:rPr>
        <w:t>Conflict of Interest</w:t>
      </w:r>
    </w:p>
    <w:p w:rsidR="00E3706E" w:rsidRPr="008B582F" w:rsidRDefault="00E3706E" w:rsidP="00E3706E">
      <w:pPr>
        <w:pStyle w:val="NoSpacing"/>
        <w:rPr>
          <w:i/>
        </w:rPr>
      </w:pPr>
      <w:r w:rsidRPr="008B582F">
        <w:rPr>
          <w:i/>
        </w:rPr>
        <w:t>Policy DBD</w:t>
      </w:r>
    </w:p>
    <w:p w:rsidR="00E3706E" w:rsidRDefault="00E3706E" w:rsidP="00E3706E">
      <w:pPr>
        <w:pStyle w:val="NoSpacing"/>
      </w:pPr>
    </w:p>
    <w:p w:rsidR="00E3706E" w:rsidRDefault="00E3706E" w:rsidP="00E3706E">
      <w:pPr>
        <w:pStyle w:val="NoSpacing"/>
      </w:pPr>
      <w:r>
        <w:t>Employees are required to disclose to their supervisor any situation that creates a potential conflict of interest with proper discharge of assigned duties and responsibilities or creates a potential conflict of interest with the best interests of the district.  This includes the following:</w:t>
      </w:r>
    </w:p>
    <w:p w:rsidR="00E3706E" w:rsidRDefault="00E3706E" w:rsidP="00E3706E">
      <w:pPr>
        <w:pStyle w:val="NoSpacing"/>
        <w:numPr>
          <w:ilvl w:val="0"/>
          <w:numId w:val="11"/>
        </w:numPr>
      </w:pPr>
      <w:r>
        <w:t>A personal financial interest</w:t>
      </w:r>
    </w:p>
    <w:p w:rsidR="00E3706E" w:rsidRDefault="00E3706E" w:rsidP="00E3706E">
      <w:pPr>
        <w:pStyle w:val="NoSpacing"/>
        <w:numPr>
          <w:ilvl w:val="0"/>
          <w:numId w:val="11"/>
        </w:numPr>
      </w:pPr>
      <w:r>
        <w:t>A business interest</w:t>
      </w:r>
    </w:p>
    <w:p w:rsidR="00E3706E" w:rsidRDefault="00E3706E" w:rsidP="00E3706E">
      <w:pPr>
        <w:pStyle w:val="NoSpacing"/>
        <w:numPr>
          <w:ilvl w:val="0"/>
          <w:numId w:val="11"/>
        </w:numPr>
      </w:pPr>
      <w:r>
        <w:t>Any other obligation or relationship</w:t>
      </w:r>
    </w:p>
    <w:p w:rsidR="00E3706E" w:rsidRDefault="00E3706E" w:rsidP="00E3706E">
      <w:pPr>
        <w:pStyle w:val="NoSpacing"/>
        <w:numPr>
          <w:ilvl w:val="0"/>
          <w:numId w:val="11"/>
        </w:numPr>
      </w:pPr>
      <w:r>
        <w:t>Nonschool employment</w:t>
      </w:r>
    </w:p>
    <w:p w:rsidR="00E3706E" w:rsidRDefault="00E3706E" w:rsidP="00E3706E">
      <w:pPr>
        <w:pStyle w:val="NoSpacing"/>
      </w:pPr>
    </w:p>
    <w:p w:rsidR="00C75149" w:rsidRDefault="00C75149" w:rsidP="00E3706E">
      <w:pPr>
        <w:pStyle w:val="NoSpacing"/>
        <w:rPr>
          <w:b/>
          <w:sz w:val="28"/>
          <w:szCs w:val="28"/>
        </w:rPr>
      </w:pPr>
    </w:p>
    <w:p w:rsidR="00E3706E" w:rsidRPr="008B582F" w:rsidRDefault="00C75149" w:rsidP="00E3706E">
      <w:pPr>
        <w:pStyle w:val="NoSpacing"/>
        <w:rPr>
          <w:b/>
          <w:sz w:val="28"/>
          <w:szCs w:val="28"/>
        </w:rPr>
      </w:pPr>
      <w:r>
        <w:rPr>
          <w:b/>
          <w:sz w:val="28"/>
          <w:szCs w:val="28"/>
        </w:rPr>
        <w:t>Gi</w:t>
      </w:r>
      <w:r w:rsidR="00E3706E" w:rsidRPr="008B582F">
        <w:rPr>
          <w:b/>
          <w:sz w:val="28"/>
          <w:szCs w:val="28"/>
        </w:rPr>
        <w:t>fts and Favors</w:t>
      </w:r>
    </w:p>
    <w:p w:rsidR="00E3706E" w:rsidRPr="008B582F" w:rsidRDefault="00E3706E" w:rsidP="00E3706E">
      <w:pPr>
        <w:pStyle w:val="NoSpacing"/>
        <w:rPr>
          <w:i/>
        </w:rPr>
      </w:pPr>
      <w:r w:rsidRPr="008B582F">
        <w:rPr>
          <w:i/>
        </w:rPr>
        <w:t>Policy DBD</w:t>
      </w:r>
    </w:p>
    <w:p w:rsidR="00E3706E" w:rsidRDefault="00E3706E" w:rsidP="00E3706E">
      <w:pPr>
        <w:pStyle w:val="NoSpacing"/>
      </w:pPr>
    </w:p>
    <w:p w:rsidR="00E3706E" w:rsidRDefault="00E3706E" w:rsidP="00E3706E">
      <w:pPr>
        <w:pStyle w:val="NoSpacing"/>
      </w:pPr>
      <w:r>
        <w:t xml:space="preserve">Employees may not accept gifts or favors that could influence, or be construed to influence, the employee’s discharge of assigned duties.  The acceptance of a gift, favor, or service by an administrator or teacher that might reasonably tend to influence the selection of textbook, electronic textbooks, </w:t>
      </w:r>
      <w:r w:rsidR="009A2DB1">
        <w:t>instructional materials</w:t>
      </w:r>
      <w:r>
        <w:t xml:space="preserve"> or technological equipment may result in prosecution of a Class B misdemeanor offense.  This does not include staff development, teaching training, or instructional materials such as maps or worksheets that convey information to students or contribute to the learning process.</w:t>
      </w:r>
    </w:p>
    <w:p w:rsidR="00E3706E" w:rsidRDefault="00E3706E" w:rsidP="00E3706E">
      <w:pPr>
        <w:pStyle w:val="NoSpacing"/>
      </w:pPr>
    </w:p>
    <w:p w:rsidR="00E3706E" w:rsidRDefault="00E3706E" w:rsidP="00E3706E">
      <w:pPr>
        <w:pStyle w:val="NoSpacing"/>
      </w:pPr>
      <w:r>
        <w:t>An employee shall not recommend, endorse, or require students to purchase any product, material, or service in which the employee has a financial interest or that is sold by a company that employs or retains the District employee during nonschool hours.  No employee shall require students to purchase a specific brand of school supplies if other brands are equal and suitable for the intended instructional purpose.</w:t>
      </w:r>
    </w:p>
    <w:p w:rsidR="00E3706E" w:rsidRDefault="00E3706E" w:rsidP="00B97A76">
      <w:pPr>
        <w:pStyle w:val="NoSpacing"/>
        <w:rPr>
          <w:b/>
          <w:sz w:val="28"/>
          <w:szCs w:val="28"/>
        </w:rPr>
      </w:pPr>
    </w:p>
    <w:p w:rsidR="00E3706E" w:rsidRPr="00852033" w:rsidRDefault="00E3706E" w:rsidP="00E3706E">
      <w:pPr>
        <w:pStyle w:val="NoSpacing"/>
        <w:rPr>
          <w:b/>
          <w:sz w:val="28"/>
          <w:szCs w:val="28"/>
        </w:rPr>
      </w:pPr>
      <w:r w:rsidRPr="00852033">
        <w:rPr>
          <w:b/>
          <w:sz w:val="28"/>
          <w:szCs w:val="28"/>
        </w:rPr>
        <w:t>Copyrighted Materials</w:t>
      </w:r>
    </w:p>
    <w:p w:rsidR="00E3706E" w:rsidRPr="00852033" w:rsidRDefault="00405CC3" w:rsidP="00E3706E">
      <w:pPr>
        <w:pStyle w:val="NoSpacing"/>
        <w:rPr>
          <w:i/>
        </w:rPr>
      </w:pPr>
      <w:r>
        <w:rPr>
          <w:i/>
        </w:rPr>
        <w:t>Policy CY</w:t>
      </w:r>
    </w:p>
    <w:p w:rsidR="00E3706E" w:rsidRDefault="00E3706E" w:rsidP="00E3706E">
      <w:pPr>
        <w:pStyle w:val="NoSpacing"/>
      </w:pPr>
    </w:p>
    <w:p w:rsidR="00E3706E" w:rsidRDefault="00405CC3" w:rsidP="00E3706E">
      <w:pPr>
        <w:pStyle w:val="NoSpacing"/>
      </w:pPr>
      <w:r>
        <w:t>Employees are expected to comply with the provisions of federal copyright law relating to the unauthorized use, reproduction, distribution, performance, or display of copyrighted materials (i.e., printed material, videos, computer data and programs, etc.).  Electronic media, including motion pictures and other audiovisual works, are to be used in the classroom for instructional purposes only.  Duplication or backup of computer programs and data must be made within the provisions of the purchase agreement.</w:t>
      </w:r>
    </w:p>
    <w:p w:rsidR="00E3706E" w:rsidRDefault="00E3706E" w:rsidP="00B97A76">
      <w:pPr>
        <w:pStyle w:val="NoSpacing"/>
        <w:rPr>
          <w:b/>
          <w:sz w:val="28"/>
          <w:szCs w:val="28"/>
        </w:rPr>
      </w:pPr>
    </w:p>
    <w:p w:rsidR="00304834" w:rsidRDefault="00304834" w:rsidP="00E866C4">
      <w:pPr>
        <w:pStyle w:val="NoSpacing"/>
        <w:rPr>
          <w:b/>
          <w:sz w:val="28"/>
          <w:szCs w:val="28"/>
        </w:rPr>
      </w:pPr>
      <w:r>
        <w:rPr>
          <w:b/>
          <w:sz w:val="28"/>
          <w:szCs w:val="28"/>
        </w:rPr>
        <w:t>Associations and Political Activities</w:t>
      </w:r>
    </w:p>
    <w:p w:rsidR="00304834" w:rsidRDefault="00304834" w:rsidP="00E866C4">
      <w:pPr>
        <w:pStyle w:val="NoSpacing"/>
        <w:rPr>
          <w:i/>
        </w:rPr>
      </w:pPr>
      <w:r>
        <w:rPr>
          <w:i/>
        </w:rPr>
        <w:t>Policy DGA</w:t>
      </w:r>
    </w:p>
    <w:p w:rsidR="00304834" w:rsidRDefault="00304834" w:rsidP="00E866C4">
      <w:pPr>
        <w:pStyle w:val="NoSpacing"/>
        <w:rPr>
          <w:i/>
        </w:rPr>
      </w:pPr>
    </w:p>
    <w:p w:rsidR="00304834" w:rsidRDefault="00304834" w:rsidP="00E866C4">
      <w:pPr>
        <w:pStyle w:val="NoSpacing"/>
      </w:pPr>
      <w:r>
        <w:t>The district will not directly or indirectly discourage employees from participating in political affairs or require any employee to join any group, club, committee, organization, or association.  Employees may join or refuse to join any professional association or organization.</w:t>
      </w:r>
    </w:p>
    <w:p w:rsidR="00304834" w:rsidRDefault="00304834" w:rsidP="00E866C4">
      <w:pPr>
        <w:pStyle w:val="NoSpacing"/>
      </w:pPr>
    </w:p>
    <w:p w:rsidR="00304834" w:rsidRDefault="00304834" w:rsidP="00E866C4">
      <w:pPr>
        <w:pStyle w:val="NoSpacing"/>
      </w:pPr>
      <w:r>
        <w:t>An individual’s employment will not be affected by membership or a decision not to be a member of any employee organization that exists for the purpose of dealing with employers concerning grievances, labor disputes, wages, rates of pay, hours of employment, or conditions of work.</w:t>
      </w:r>
    </w:p>
    <w:p w:rsidR="00304834" w:rsidRDefault="00304834" w:rsidP="00E866C4">
      <w:pPr>
        <w:pStyle w:val="NoSpacing"/>
      </w:pPr>
    </w:p>
    <w:p w:rsidR="00304834" w:rsidRDefault="00304834" w:rsidP="00E866C4">
      <w:pPr>
        <w:pStyle w:val="NoSpacing"/>
      </w:pPr>
      <w:r>
        <w:t>Use of district resources including work time for political activities is prohibited.</w:t>
      </w:r>
    </w:p>
    <w:p w:rsidR="00304834" w:rsidRDefault="00304834" w:rsidP="00E866C4">
      <w:pPr>
        <w:pStyle w:val="NoSpacing"/>
      </w:pPr>
    </w:p>
    <w:p w:rsidR="00C75149" w:rsidRDefault="00C75149" w:rsidP="00E866C4">
      <w:pPr>
        <w:pStyle w:val="NoSpacing"/>
      </w:pPr>
    </w:p>
    <w:p w:rsidR="00304834" w:rsidRPr="00304834" w:rsidRDefault="00304834" w:rsidP="00E866C4">
      <w:pPr>
        <w:pStyle w:val="NoSpacing"/>
        <w:rPr>
          <w:b/>
          <w:sz w:val="28"/>
          <w:szCs w:val="28"/>
        </w:rPr>
      </w:pPr>
      <w:r w:rsidRPr="00304834">
        <w:rPr>
          <w:b/>
          <w:sz w:val="28"/>
          <w:szCs w:val="28"/>
        </w:rPr>
        <w:t>Charitable Contributions</w:t>
      </w:r>
    </w:p>
    <w:p w:rsidR="00304834" w:rsidRPr="00304834" w:rsidRDefault="00304834" w:rsidP="00E866C4">
      <w:pPr>
        <w:pStyle w:val="NoSpacing"/>
        <w:rPr>
          <w:i/>
        </w:rPr>
      </w:pPr>
      <w:r w:rsidRPr="00304834">
        <w:rPr>
          <w:i/>
        </w:rPr>
        <w:t>Policy DG</w:t>
      </w:r>
    </w:p>
    <w:p w:rsidR="00304834" w:rsidRDefault="00304834" w:rsidP="00E866C4">
      <w:pPr>
        <w:pStyle w:val="NoSpacing"/>
        <w:rPr>
          <w:b/>
          <w:sz w:val="28"/>
          <w:szCs w:val="28"/>
        </w:rPr>
      </w:pPr>
    </w:p>
    <w:p w:rsidR="00304834" w:rsidRPr="00304834" w:rsidRDefault="00304834" w:rsidP="00E866C4">
      <w:pPr>
        <w:pStyle w:val="NoSpacing"/>
      </w:pPr>
      <w:r>
        <w:t>The Board or any employee may not directly or indirectly require or coerce an employee to make a contribution to a charitable organization or in response to a fundraiser.  Employees cannot be required to attend a meeting called for the purpose of soliciting charitable contributions.  In addition, the Board or any employee may not directly or indirectly require or coerce an employee to refrain from making a contribution to a charitable organization or in response to a fund raiser or attending a meeting called for the purpose of soliciting charitable contributions.</w:t>
      </w:r>
    </w:p>
    <w:p w:rsidR="00304834" w:rsidRDefault="00304834" w:rsidP="00E866C4">
      <w:pPr>
        <w:pStyle w:val="NoSpacing"/>
        <w:rPr>
          <w:b/>
          <w:sz w:val="28"/>
          <w:szCs w:val="28"/>
        </w:rPr>
      </w:pPr>
    </w:p>
    <w:p w:rsidR="00E866C4" w:rsidRPr="00852033" w:rsidRDefault="00E866C4" w:rsidP="00E866C4">
      <w:pPr>
        <w:pStyle w:val="NoSpacing"/>
        <w:rPr>
          <w:b/>
          <w:sz w:val="28"/>
          <w:szCs w:val="28"/>
        </w:rPr>
      </w:pPr>
      <w:r w:rsidRPr="00852033">
        <w:rPr>
          <w:b/>
          <w:sz w:val="28"/>
          <w:szCs w:val="28"/>
        </w:rPr>
        <w:t>Safety</w:t>
      </w:r>
    </w:p>
    <w:p w:rsidR="00E866C4" w:rsidRPr="00852033" w:rsidRDefault="00E866C4" w:rsidP="00E866C4">
      <w:pPr>
        <w:pStyle w:val="NoSpacing"/>
        <w:rPr>
          <w:i/>
        </w:rPr>
      </w:pPr>
      <w:r w:rsidRPr="00852033">
        <w:rPr>
          <w:i/>
        </w:rPr>
        <w:t>Policy CK Series</w:t>
      </w:r>
    </w:p>
    <w:p w:rsidR="00E866C4" w:rsidRDefault="00E866C4" w:rsidP="00E866C4">
      <w:pPr>
        <w:pStyle w:val="NoSpacing"/>
      </w:pPr>
    </w:p>
    <w:p w:rsidR="00E866C4" w:rsidRDefault="00E866C4" w:rsidP="00E866C4">
      <w:pPr>
        <w:pStyle w:val="NoSpacing"/>
      </w:pPr>
      <w:r>
        <w:t>The District has developed and promotes a comprehensive program to ensure the safety of its employees, students, and visitors.  The safety program includes guidelines and procedures for responding to emergencies and activities to help reduce the frequency of accidents and injuries.  To prevent or minimize injuries to employees, coworkers, and students and to protect and conserve district equipment, employees must comply with the following requirements:</w:t>
      </w:r>
    </w:p>
    <w:p w:rsidR="00E866C4" w:rsidRDefault="00E866C4" w:rsidP="00E866C4">
      <w:pPr>
        <w:pStyle w:val="NoSpacing"/>
        <w:numPr>
          <w:ilvl w:val="0"/>
          <w:numId w:val="12"/>
        </w:numPr>
      </w:pPr>
      <w:r>
        <w:t>Observe all safety rules.</w:t>
      </w:r>
    </w:p>
    <w:p w:rsidR="00E866C4" w:rsidRDefault="00E866C4" w:rsidP="00E866C4">
      <w:pPr>
        <w:pStyle w:val="NoSpacing"/>
        <w:numPr>
          <w:ilvl w:val="0"/>
          <w:numId w:val="12"/>
        </w:numPr>
      </w:pPr>
      <w:r>
        <w:t>Keep work areas clean and orderly at all times.</w:t>
      </w:r>
    </w:p>
    <w:p w:rsidR="00E866C4" w:rsidRDefault="00E866C4" w:rsidP="00E866C4">
      <w:pPr>
        <w:pStyle w:val="NoSpacing"/>
        <w:numPr>
          <w:ilvl w:val="0"/>
          <w:numId w:val="12"/>
        </w:numPr>
      </w:pPr>
      <w:r>
        <w:t>Immediately report all accidents to their supervisor.</w:t>
      </w:r>
    </w:p>
    <w:p w:rsidR="00E866C4" w:rsidRDefault="00E866C4" w:rsidP="00E866C4">
      <w:pPr>
        <w:pStyle w:val="NoSpacing"/>
        <w:numPr>
          <w:ilvl w:val="0"/>
          <w:numId w:val="12"/>
        </w:numPr>
      </w:pPr>
      <w:r>
        <w:t>Operate only equipment or machines for which they have training and authorization.</w:t>
      </w:r>
    </w:p>
    <w:p w:rsidR="00E866C4" w:rsidRDefault="00E866C4" w:rsidP="00E866C4">
      <w:pPr>
        <w:pStyle w:val="NoSpacing"/>
      </w:pPr>
    </w:p>
    <w:p w:rsidR="00E866C4" w:rsidRDefault="00E866C4" w:rsidP="00E866C4">
      <w:pPr>
        <w:pStyle w:val="NoSpacing"/>
      </w:pPr>
      <w:r>
        <w:t>Employees with questions or concerns relating to safety programs and issues can contact the superintendent.</w:t>
      </w:r>
    </w:p>
    <w:p w:rsidR="00E866C4" w:rsidRDefault="00E866C4" w:rsidP="00B97A76">
      <w:pPr>
        <w:pStyle w:val="NoSpacing"/>
        <w:rPr>
          <w:b/>
          <w:sz w:val="28"/>
          <w:szCs w:val="28"/>
        </w:rPr>
      </w:pPr>
    </w:p>
    <w:p w:rsidR="00504761" w:rsidRPr="00852033" w:rsidRDefault="00504761" w:rsidP="00B97A76">
      <w:pPr>
        <w:pStyle w:val="NoSpacing"/>
        <w:rPr>
          <w:b/>
          <w:sz w:val="28"/>
          <w:szCs w:val="28"/>
        </w:rPr>
      </w:pPr>
      <w:r w:rsidRPr="00852033">
        <w:rPr>
          <w:b/>
          <w:sz w:val="28"/>
          <w:szCs w:val="28"/>
        </w:rPr>
        <w:t>Possession of Firearms and Weapons</w:t>
      </w:r>
    </w:p>
    <w:p w:rsidR="00504761" w:rsidRPr="00852033" w:rsidRDefault="00504761" w:rsidP="00B97A76">
      <w:pPr>
        <w:pStyle w:val="NoSpacing"/>
        <w:rPr>
          <w:i/>
        </w:rPr>
      </w:pPr>
      <w:r w:rsidRPr="00852033">
        <w:rPr>
          <w:i/>
        </w:rPr>
        <w:t>Policies FNCG, GKA</w:t>
      </w:r>
    </w:p>
    <w:p w:rsidR="00504761" w:rsidRDefault="00504761" w:rsidP="00B97A76">
      <w:pPr>
        <w:pStyle w:val="NoSpacing"/>
      </w:pPr>
    </w:p>
    <w:p w:rsidR="00504761" w:rsidRDefault="001F398E" w:rsidP="00B97A76">
      <w:pPr>
        <w:pStyle w:val="NoSpacing"/>
      </w:pPr>
      <w:r>
        <w:t>Employees, visitors, and students</w:t>
      </w:r>
      <w:r w:rsidR="00E3566D">
        <w:t>, including those with a license to carry a concealed handgun,</w:t>
      </w:r>
      <w:r>
        <w:t xml:space="preserve"> are prohibited from b</w:t>
      </w:r>
      <w:r w:rsidR="00AC5DCE">
        <w:t>ri</w:t>
      </w:r>
      <w:r>
        <w:t>nging firearms, knives, clubs or other prohibited weapons onto school premises (i.e., building or portion of a building) or any grounds or building where a school-sponsored activity takes place.  To ensure the safety of all persons, employees who observe or suspect a violation of the district’s weapons policy sho</w:t>
      </w:r>
      <w:r w:rsidR="00AC5DCE">
        <w:t>u</w:t>
      </w:r>
      <w:r>
        <w:t>ld report it to their supervisor or call</w:t>
      </w:r>
      <w:r w:rsidR="00AC5DCE">
        <w:t xml:space="preserve"> the central office immediately.</w:t>
      </w:r>
    </w:p>
    <w:p w:rsidR="00504761" w:rsidRDefault="00504761" w:rsidP="00B97A76">
      <w:pPr>
        <w:pStyle w:val="NoSpacing"/>
      </w:pPr>
    </w:p>
    <w:p w:rsidR="00504761" w:rsidRPr="00852033" w:rsidRDefault="00504761" w:rsidP="00B97A76">
      <w:pPr>
        <w:pStyle w:val="NoSpacing"/>
        <w:rPr>
          <w:b/>
          <w:sz w:val="28"/>
          <w:szCs w:val="28"/>
        </w:rPr>
      </w:pPr>
      <w:r w:rsidRPr="00852033">
        <w:rPr>
          <w:b/>
          <w:sz w:val="28"/>
          <w:szCs w:val="28"/>
        </w:rPr>
        <w:t>Visitors in the Workplace</w:t>
      </w:r>
    </w:p>
    <w:p w:rsidR="00504761" w:rsidRPr="00852033" w:rsidRDefault="00504761" w:rsidP="00B97A76">
      <w:pPr>
        <w:pStyle w:val="NoSpacing"/>
        <w:rPr>
          <w:i/>
        </w:rPr>
      </w:pPr>
      <w:r w:rsidRPr="00852033">
        <w:rPr>
          <w:i/>
        </w:rPr>
        <w:t>Policy GKC</w:t>
      </w:r>
    </w:p>
    <w:p w:rsidR="00504761" w:rsidRDefault="00504761" w:rsidP="00B97A76">
      <w:pPr>
        <w:pStyle w:val="NoSpacing"/>
      </w:pPr>
    </w:p>
    <w:p w:rsidR="00504761" w:rsidRDefault="00AC5DCE" w:rsidP="00B97A76">
      <w:pPr>
        <w:pStyle w:val="NoSpacing"/>
      </w:pPr>
      <w:r>
        <w:lastRenderedPageBreak/>
        <w:t>All visitors are expected to enter any district facility through the main entrance and sign in or report to the building’s main office.  Authorized visitors will receive directions or be escorted to their</w:t>
      </w:r>
      <w:r w:rsidR="002160F9">
        <w:t xml:space="preserve"> </w:t>
      </w:r>
      <w:r>
        <w:t>d</w:t>
      </w:r>
      <w:r w:rsidR="002160F9">
        <w:t>e</w:t>
      </w:r>
      <w:r>
        <w:t>stina</w:t>
      </w:r>
      <w:r w:rsidR="002160F9">
        <w:t>tion</w:t>
      </w:r>
      <w:r>
        <w:t>.  Employees who observe an unauthorized individual on the district premises should immediately direct him or her to the building office or contact the administrator in charge.</w:t>
      </w:r>
    </w:p>
    <w:p w:rsidR="00E80CA2" w:rsidRDefault="00E80CA2" w:rsidP="00B97A76">
      <w:pPr>
        <w:pStyle w:val="NoSpacing"/>
      </w:pPr>
    </w:p>
    <w:p w:rsidR="00E80CA2" w:rsidRDefault="002160F9" w:rsidP="00B97A76">
      <w:pPr>
        <w:pStyle w:val="NoSpacing"/>
      </w:pPr>
      <w:r>
        <w:t xml:space="preserve">Prominent notices shall be posted at each campus requiring all visitors to first report to the campus administrative office.  This shall apply to parents, Board </w:t>
      </w:r>
      <w:r w:rsidR="005209E0">
        <w:t>members</w:t>
      </w:r>
      <w:r>
        <w:t>, volunteers, social service workers, invited speakers, maintenance and repair persons not employed by the District, vendors, representatives of the news media, former students, and any other visitors.</w:t>
      </w:r>
    </w:p>
    <w:p w:rsidR="002160F9" w:rsidRDefault="002160F9" w:rsidP="00B97A76">
      <w:pPr>
        <w:pStyle w:val="NoSpacing"/>
      </w:pPr>
    </w:p>
    <w:p w:rsidR="002160F9" w:rsidRDefault="002160F9" w:rsidP="00B97A76">
      <w:pPr>
        <w:pStyle w:val="NoSpacing"/>
      </w:pPr>
      <w:r>
        <w:t xml:space="preserve">Visits to </w:t>
      </w:r>
      <w:r w:rsidR="00CC57C1">
        <w:t>individual</w:t>
      </w:r>
      <w:r>
        <w:t xml:space="preserve"> classrooms during instructional time shall be permitted only with the p</w:t>
      </w:r>
      <w:r w:rsidR="00CC57C1">
        <w:t>r</w:t>
      </w:r>
      <w:r>
        <w:t xml:space="preserve">incipal’s and teacher’s </w:t>
      </w:r>
      <w:r w:rsidR="005209E0">
        <w:t>approval</w:t>
      </w:r>
      <w:r>
        <w:t xml:space="preserve"> and such visits shall not be permitted</w:t>
      </w:r>
      <w:r w:rsidR="00CC57C1">
        <w:t xml:space="preserve"> if </w:t>
      </w:r>
      <w:r>
        <w:t>their duration or frequen</w:t>
      </w:r>
      <w:r w:rsidR="00CC57C1">
        <w:t>c</w:t>
      </w:r>
      <w:r>
        <w:t>y interferes with the delivery of instruction or disrupts the normal school environment.</w:t>
      </w:r>
    </w:p>
    <w:p w:rsidR="00CC57C1" w:rsidRDefault="00CC57C1" w:rsidP="00B97A76">
      <w:pPr>
        <w:pStyle w:val="NoSpacing"/>
      </w:pPr>
    </w:p>
    <w:p w:rsidR="00CC57C1" w:rsidRDefault="00CC57C1" w:rsidP="00B97A76">
      <w:pPr>
        <w:pStyle w:val="NoSpacing"/>
      </w:pPr>
      <w:r>
        <w:t>The Superintendent, working with campus administrators, shall develop and implement procedures regarding campus visitors who are identified sex offenders.  These procedures shall address:</w:t>
      </w:r>
    </w:p>
    <w:p w:rsidR="00CC57C1" w:rsidRDefault="00CC57C1" w:rsidP="00852033">
      <w:pPr>
        <w:pStyle w:val="NoSpacing"/>
        <w:numPr>
          <w:ilvl w:val="0"/>
          <w:numId w:val="17"/>
        </w:numPr>
      </w:pPr>
      <w:r>
        <w:t>Parental rights;</w:t>
      </w:r>
    </w:p>
    <w:p w:rsidR="00CC57C1" w:rsidRDefault="00CC57C1" w:rsidP="00852033">
      <w:pPr>
        <w:pStyle w:val="NoSpacing"/>
        <w:numPr>
          <w:ilvl w:val="0"/>
          <w:numId w:val="17"/>
        </w:numPr>
      </w:pPr>
      <w:r>
        <w:t>Escort by District personnel;</w:t>
      </w:r>
    </w:p>
    <w:p w:rsidR="00CC57C1" w:rsidRDefault="00CC57C1" w:rsidP="00852033">
      <w:pPr>
        <w:pStyle w:val="NoSpacing"/>
        <w:numPr>
          <w:ilvl w:val="0"/>
          <w:numId w:val="17"/>
        </w:numPr>
      </w:pPr>
      <w:r>
        <w:t>Access to common areas of the campus;</w:t>
      </w:r>
    </w:p>
    <w:p w:rsidR="00CC57C1" w:rsidRDefault="00CC57C1" w:rsidP="00852033">
      <w:pPr>
        <w:pStyle w:val="NoSpacing"/>
        <w:numPr>
          <w:ilvl w:val="0"/>
          <w:numId w:val="17"/>
        </w:numPr>
      </w:pPr>
      <w:r>
        <w:t>Access to classrooms;</w:t>
      </w:r>
    </w:p>
    <w:p w:rsidR="00CC57C1" w:rsidRDefault="00CC57C1" w:rsidP="00852033">
      <w:pPr>
        <w:pStyle w:val="NoSpacing"/>
        <w:numPr>
          <w:ilvl w:val="0"/>
          <w:numId w:val="17"/>
        </w:numPr>
      </w:pPr>
      <w:r>
        <w:t>Drop off and release of students;</w:t>
      </w:r>
    </w:p>
    <w:p w:rsidR="00CC57C1" w:rsidRDefault="00CC57C1" w:rsidP="00852033">
      <w:pPr>
        <w:pStyle w:val="NoSpacing"/>
        <w:numPr>
          <w:ilvl w:val="0"/>
          <w:numId w:val="17"/>
        </w:numPr>
      </w:pPr>
      <w:r>
        <w:t>Eligibility to serve as volunteers; and</w:t>
      </w:r>
    </w:p>
    <w:p w:rsidR="00CC57C1" w:rsidRDefault="00CC57C1" w:rsidP="00852033">
      <w:pPr>
        <w:pStyle w:val="NoSpacing"/>
        <w:numPr>
          <w:ilvl w:val="0"/>
          <w:numId w:val="17"/>
        </w:numPr>
      </w:pPr>
      <w:r>
        <w:t>Any other relevant issues.</w:t>
      </w:r>
    </w:p>
    <w:p w:rsidR="00243DD1" w:rsidRDefault="00243DD1" w:rsidP="00B97A76">
      <w:pPr>
        <w:pStyle w:val="NoSpacing"/>
      </w:pPr>
    </w:p>
    <w:p w:rsidR="004D3C58" w:rsidRPr="00852033" w:rsidRDefault="004D3C58" w:rsidP="00B97A76">
      <w:pPr>
        <w:pStyle w:val="NoSpacing"/>
        <w:rPr>
          <w:b/>
          <w:sz w:val="28"/>
          <w:szCs w:val="28"/>
        </w:rPr>
      </w:pPr>
      <w:r w:rsidRPr="00852033">
        <w:rPr>
          <w:b/>
          <w:sz w:val="28"/>
          <w:szCs w:val="28"/>
        </w:rPr>
        <w:t>Asbestos Management Plan</w:t>
      </w:r>
    </w:p>
    <w:p w:rsidR="004D3C58" w:rsidRPr="00852033" w:rsidRDefault="004D3C58" w:rsidP="00B97A76">
      <w:pPr>
        <w:pStyle w:val="NoSpacing"/>
        <w:rPr>
          <w:i/>
        </w:rPr>
      </w:pPr>
      <w:r w:rsidRPr="00852033">
        <w:rPr>
          <w:i/>
        </w:rPr>
        <w:t>Policy CKA</w:t>
      </w:r>
    </w:p>
    <w:p w:rsidR="004D3C58" w:rsidRPr="007D0AF8" w:rsidRDefault="004D3C58" w:rsidP="00B97A76">
      <w:pPr>
        <w:pStyle w:val="NoSpacing"/>
      </w:pPr>
    </w:p>
    <w:p w:rsidR="004D3C58" w:rsidRDefault="00CC57C1" w:rsidP="00B97A76">
      <w:pPr>
        <w:pStyle w:val="NoSpacing"/>
      </w:pPr>
      <w:r>
        <w:t>The district is committed to providing a safe environment for employees.  An accredited management planner has developed an asbestos management plan for each school.  A copy of the district’ management plan is kept in the central office and is available for inspection during normal business hours.</w:t>
      </w:r>
    </w:p>
    <w:p w:rsidR="004D3C58" w:rsidRDefault="004D3C58" w:rsidP="00B97A76">
      <w:pPr>
        <w:pStyle w:val="NoSpacing"/>
      </w:pPr>
    </w:p>
    <w:p w:rsidR="004D3C58" w:rsidRPr="00852033" w:rsidRDefault="004D3C58" w:rsidP="00B97A76">
      <w:pPr>
        <w:pStyle w:val="NoSpacing"/>
        <w:rPr>
          <w:b/>
          <w:sz w:val="28"/>
          <w:szCs w:val="28"/>
        </w:rPr>
      </w:pPr>
      <w:r w:rsidRPr="00852033">
        <w:rPr>
          <w:b/>
          <w:sz w:val="28"/>
          <w:szCs w:val="28"/>
        </w:rPr>
        <w:t>Pest Control Treatment</w:t>
      </w:r>
    </w:p>
    <w:p w:rsidR="004D3C58" w:rsidRPr="00852033" w:rsidRDefault="00CC57C1" w:rsidP="00B97A76">
      <w:pPr>
        <w:pStyle w:val="NoSpacing"/>
        <w:rPr>
          <w:i/>
        </w:rPr>
      </w:pPr>
      <w:r w:rsidRPr="00852033">
        <w:rPr>
          <w:i/>
        </w:rPr>
        <w:t>Policies CLB, DI</w:t>
      </w:r>
    </w:p>
    <w:p w:rsidR="004D3C58" w:rsidRDefault="004D3C58" w:rsidP="00B97A76">
      <w:pPr>
        <w:pStyle w:val="NoSpacing"/>
      </w:pPr>
    </w:p>
    <w:p w:rsidR="004D3C58" w:rsidRDefault="00CC57C1" w:rsidP="00B97A76">
      <w:pPr>
        <w:pStyle w:val="NoSpacing"/>
      </w:pPr>
      <w:r>
        <w:t>Employees are prohibited from applying any pesticide or herbicide without appropriate training and prior approval of the integrated pest management (IPM) coordinator.  Any application of pesticide or herbicide must be done in a manner prescribed by law and the district’s integrated pest management program.</w:t>
      </w:r>
    </w:p>
    <w:p w:rsidR="00CC57C1" w:rsidRDefault="00CC57C1" w:rsidP="00B97A76">
      <w:pPr>
        <w:pStyle w:val="NoSpacing"/>
      </w:pPr>
    </w:p>
    <w:p w:rsidR="00CC57C1" w:rsidRDefault="00CC57C1" w:rsidP="00B97A76">
      <w:pPr>
        <w:pStyle w:val="NoSpacing"/>
      </w:pPr>
      <w:r>
        <w:lastRenderedPageBreak/>
        <w:t xml:space="preserve">Notices of planned pest control treatment will be posted in a district building 48 hours before the treatment begins.  Notices are generally located at each campus.  </w:t>
      </w:r>
      <w:r w:rsidR="00304834">
        <w:t xml:space="preserve">In addition, individual employees may request in writing to </w:t>
      </w:r>
      <w:r w:rsidR="009A2DB1">
        <w:t>be notified</w:t>
      </w:r>
      <w:r w:rsidR="00304834">
        <w:t xml:space="preserve"> of pesticide applications.  An employee who requests individualized notice will be notified by telephone, written or electric means.  </w:t>
      </w:r>
      <w:r>
        <w:t>Pest control information sheets are available from</w:t>
      </w:r>
      <w:r w:rsidR="00171B18">
        <w:t xml:space="preserve"> </w:t>
      </w:r>
      <w:r w:rsidR="00E3566D">
        <w:t>Billy Billingsley</w:t>
      </w:r>
      <w:r w:rsidR="00171B18">
        <w:t>,</w:t>
      </w:r>
      <w:r>
        <w:t xml:space="preserve"> the IPM coordinator.</w:t>
      </w:r>
    </w:p>
    <w:p w:rsidR="004D3C58" w:rsidRDefault="004D3C58" w:rsidP="00B97A76">
      <w:pPr>
        <w:pStyle w:val="NoSpacing"/>
      </w:pPr>
    </w:p>
    <w:p w:rsidR="004D3C58" w:rsidRPr="00852033" w:rsidRDefault="004D3C58" w:rsidP="00B97A76">
      <w:pPr>
        <w:pStyle w:val="NoSpacing"/>
        <w:rPr>
          <w:b/>
          <w:sz w:val="28"/>
          <w:szCs w:val="28"/>
        </w:rPr>
      </w:pPr>
      <w:r w:rsidRPr="00852033">
        <w:rPr>
          <w:b/>
          <w:sz w:val="28"/>
          <w:szCs w:val="28"/>
        </w:rPr>
        <w:t>Use of Facilities</w:t>
      </w:r>
    </w:p>
    <w:p w:rsidR="004D3C58" w:rsidRPr="00852033" w:rsidRDefault="004D3C58" w:rsidP="00B97A76">
      <w:pPr>
        <w:pStyle w:val="NoSpacing"/>
        <w:rPr>
          <w:i/>
        </w:rPr>
      </w:pPr>
      <w:r w:rsidRPr="00852033">
        <w:rPr>
          <w:i/>
        </w:rPr>
        <w:t>Policies DGA, GKD</w:t>
      </w:r>
    </w:p>
    <w:p w:rsidR="004D3C58" w:rsidRDefault="004D3C58" w:rsidP="00B97A76">
      <w:pPr>
        <w:pStyle w:val="NoSpacing"/>
      </w:pPr>
    </w:p>
    <w:p w:rsidR="004D3C58" w:rsidRDefault="004D3C58" w:rsidP="00B97A76">
      <w:pPr>
        <w:pStyle w:val="NoSpacing"/>
      </w:pPr>
      <w:r>
        <w:t xml:space="preserve">Persons who wish to use district facilities must follow established procedures.    </w:t>
      </w:r>
      <w:r w:rsidR="00CC57C1">
        <w:t>Sherry Sexton is responsible for scheduling the use of faciliti</w:t>
      </w:r>
      <w:r w:rsidR="00AF1E03">
        <w:t>es after school hours.  Contact Mrs. Sexton to request to use school facilities and to obtain information on the fees charged (if applicable).</w:t>
      </w:r>
    </w:p>
    <w:p w:rsidR="004D3C58" w:rsidRPr="00852033" w:rsidRDefault="004D3C58" w:rsidP="00B97A76">
      <w:pPr>
        <w:pStyle w:val="NoSpacing"/>
        <w:rPr>
          <w:b/>
          <w:sz w:val="28"/>
          <w:szCs w:val="28"/>
        </w:rPr>
      </w:pPr>
    </w:p>
    <w:p w:rsidR="004D3C58" w:rsidRPr="00852033" w:rsidRDefault="004D3C58" w:rsidP="00B97A76">
      <w:pPr>
        <w:pStyle w:val="NoSpacing"/>
        <w:rPr>
          <w:b/>
          <w:sz w:val="28"/>
          <w:szCs w:val="28"/>
        </w:rPr>
      </w:pPr>
      <w:r w:rsidRPr="00852033">
        <w:rPr>
          <w:b/>
          <w:sz w:val="28"/>
          <w:szCs w:val="28"/>
        </w:rPr>
        <w:t>Bad Weather Closing</w:t>
      </w:r>
    </w:p>
    <w:p w:rsidR="004D3C58" w:rsidRDefault="004D3C58" w:rsidP="00B97A76">
      <w:pPr>
        <w:pStyle w:val="NoSpacing"/>
      </w:pPr>
    </w:p>
    <w:p w:rsidR="004D3C58" w:rsidRDefault="004D3C58" w:rsidP="00B97A76">
      <w:pPr>
        <w:pStyle w:val="NoSpacing"/>
      </w:pPr>
      <w:r>
        <w:t>The district may close schools because of bad weather or emergency conditions.  When such conditions exist, the superintendent will make the official decision concerning the closing of the district’s facilities.  When it becomes necessary to open late or to release students early, the following radio and television stations will be notified by school officials:</w:t>
      </w:r>
    </w:p>
    <w:p w:rsidR="004D3C58" w:rsidRDefault="004D3C58" w:rsidP="00B97A76">
      <w:pPr>
        <w:pStyle w:val="NoSpacing"/>
      </w:pPr>
    </w:p>
    <w:p w:rsidR="004D3C58" w:rsidRDefault="004D3C58" w:rsidP="00B97A76">
      <w:pPr>
        <w:pStyle w:val="NoSpacing"/>
      </w:pPr>
      <w:r>
        <w:t>KTBS CHANNEL 3</w:t>
      </w:r>
    </w:p>
    <w:p w:rsidR="004D3C58" w:rsidRDefault="004D3C58" w:rsidP="00B97A76">
      <w:pPr>
        <w:pStyle w:val="NoSpacing"/>
      </w:pPr>
      <w:r>
        <w:t>KSLA CHANEL 12</w:t>
      </w:r>
    </w:p>
    <w:p w:rsidR="004D3C58" w:rsidRDefault="004D3C58" w:rsidP="00B97A76">
      <w:pPr>
        <w:pStyle w:val="NoSpacing"/>
      </w:pPr>
      <w:r>
        <w:t>KTAL CHANNEL 6</w:t>
      </w:r>
    </w:p>
    <w:p w:rsidR="004D3C58" w:rsidRDefault="004D3C58" w:rsidP="00B97A76">
      <w:pPr>
        <w:pStyle w:val="NoSpacing"/>
      </w:pPr>
      <w:r>
        <w:t>KETK CHANNEL 56</w:t>
      </w:r>
    </w:p>
    <w:p w:rsidR="004D3C58" w:rsidRDefault="004D3C58" w:rsidP="00B97A76">
      <w:pPr>
        <w:pStyle w:val="NoSpacing"/>
      </w:pPr>
      <w:r>
        <w:t>KLTV CHANNEL 7</w:t>
      </w:r>
    </w:p>
    <w:p w:rsidR="004D3C58" w:rsidRDefault="004D3C58" w:rsidP="00B97A76">
      <w:pPr>
        <w:pStyle w:val="NoSpacing"/>
      </w:pPr>
      <w:r>
        <w:t>KYKX 105.7</w:t>
      </w:r>
    </w:p>
    <w:p w:rsidR="004D3C58" w:rsidRDefault="004D3C58" w:rsidP="00B97A76">
      <w:pPr>
        <w:pStyle w:val="NoSpacing"/>
      </w:pPr>
      <w:r>
        <w:t>KWKH 94.5</w:t>
      </w:r>
    </w:p>
    <w:p w:rsidR="00524473" w:rsidRDefault="00524473" w:rsidP="00B97A76">
      <w:pPr>
        <w:pStyle w:val="NoSpacing"/>
      </w:pPr>
    </w:p>
    <w:p w:rsidR="00524473" w:rsidRPr="00852033" w:rsidRDefault="00524473" w:rsidP="00B97A76">
      <w:pPr>
        <w:pStyle w:val="NoSpacing"/>
        <w:rPr>
          <w:b/>
          <w:sz w:val="28"/>
          <w:szCs w:val="28"/>
        </w:rPr>
      </w:pPr>
      <w:r w:rsidRPr="00852033">
        <w:rPr>
          <w:b/>
          <w:sz w:val="28"/>
          <w:szCs w:val="28"/>
        </w:rPr>
        <w:t>Emergencies</w:t>
      </w:r>
    </w:p>
    <w:p w:rsidR="00524473" w:rsidRPr="00852033" w:rsidRDefault="003A3B75" w:rsidP="00B97A76">
      <w:pPr>
        <w:pStyle w:val="NoSpacing"/>
        <w:rPr>
          <w:i/>
        </w:rPr>
      </w:pPr>
      <w:r w:rsidRPr="00852033">
        <w:rPr>
          <w:i/>
        </w:rPr>
        <w:t>Policies CKC, CKD</w:t>
      </w:r>
    </w:p>
    <w:p w:rsidR="00524473" w:rsidRDefault="00524473" w:rsidP="00B97A76">
      <w:pPr>
        <w:pStyle w:val="NoSpacing"/>
      </w:pPr>
    </w:p>
    <w:p w:rsidR="00524473" w:rsidRDefault="003A3B75" w:rsidP="00B97A76">
      <w:pPr>
        <w:pStyle w:val="NoSpacing"/>
      </w:pPr>
      <w:r>
        <w:t>All employees should be familiar with the safety procedures for responding to a medical emergency and the evacuation diagrams posted in their work areas.  Emergency drills will be conducted to familiarize employees and students with safety and evacuation procedures.  Each campus is equipped with an automatic external defibrillator.  Fire extinguishers are located throughout all district buildings.  Employees should know the location of these devices and procedures for their use.</w:t>
      </w:r>
    </w:p>
    <w:p w:rsidR="003725A3" w:rsidRDefault="003725A3" w:rsidP="00B97A76">
      <w:pPr>
        <w:pStyle w:val="NoSpacing"/>
      </w:pPr>
    </w:p>
    <w:p w:rsidR="003725A3" w:rsidRPr="00852033" w:rsidRDefault="003725A3" w:rsidP="00B97A76">
      <w:pPr>
        <w:pStyle w:val="NoSpacing"/>
        <w:rPr>
          <w:b/>
          <w:sz w:val="28"/>
          <w:szCs w:val="28"/>
        </w:rPr>
      </w:pPr>
      <w:r w:rsidRPr="00852033">
        <w:rPr>
          <w:b/>
          <w:sz w:val="28"/>
          <w:szCs w:val="28"/>
        </w:rPr>
        <w:t>Purchasing Procedures</w:t>
      </w:r>
    </w:p>
    <w:p w:rsidR="003725A3" w:rsidRPr="00852033" w:rsidRDefault="003725A3" w:rsidP="00B97A76">
      <w:pPr>
        <w:pStyle w:val="NoSpacing"/>
        <w:rPr>
          <w:i/>
        </w:rPr>
      </w:pPr>
      <w:r w:rsidRPr="00852033">
        <w:rPr>
          <w:i/>
        </w:rPr>
        <w:t>Policy CH</w:t>
      </w:r>
    </w:p>
    <w:p w:rsidR="003725A3" w:rsidRDefault="003725A3" w:rsidP="00B97A76">
      <w:pPr>
        <w:pStyle w:val="NoSpacing"/>
      </w:pPr>
    </w:p>
    <w:p w:rsidR="003725A3" w:rsidRDefault="003725A3" w:rsidP="00B97A76">
      <w:pPr>
        <w:pStyle w:val="NoSpacing"/>
      </w:pPr>
      <w:r>
        <w:lastRenderedPageBreak/>
        <w:t>District purchases will be made only from vendors on the Region VII vendor list and/or vendors on the TASB BuyBoard.  Requests for purchases must be submitted to the campus office on an official district purchase order (PO) form.  No purchases, charges, or commitments to buy goods or services for the district can be made without a PO number.  The dist</w:t>
      </w:r>
      <w:r w:rsidR="00C84E99">
        <w:t>r</w:t>
      </w:r>
      <w:r>
        <w:t xml:space="preserve">ict will not reimburse employees or assume responsibility for purchases made without authorization.  Employees are not permitted to purchase supplies or equipment for personal use through the district’s business office.  </w:t>
      </w:r>
    </w:p>
    <w:p w:rsidR="003725A3" w:rsidRDefault="003725A3" w:rsidP="00B97A76">
      <w:pPr>
        <w:pStyle w:val="NoSpacing"/>
      </w:pPr>
    </w:p>
    <w:p w:rsidR="003725A3" w:rsidRDefault="003725A3" w:rsidP="00B97A76">
      <w:pPr>
        <w:pStyle w:val="NoSpacing"/>
      </w:pPr>
      <w:r>
        <w:t xml:space="preserve">All school credit cards will be kept in the </w:t>
      </w:r>
      <w:r w:rsidR="003C5EF8">
        <w:t>business</w:t>
      </w:r>
      <w:r>
        <w:t xml:space="preserve"> office and will be che</w:t>
      </w:r>
      <w:r w:rsidR="00C84E99">
        <w:t>cked</w:t>
      </w:r>
      <w:r>
        <w:t xml:space="preserve"> out with the proper documentation for travel and approved emergency purchases only.  The credit cards are in no way to be used to avoid the proper purchasing procedure as outlined in Board Policy CH (LEGAL) OR CH (LOCAL).  The requisition – purchase order procedure is to be used on all other purchases and/or activities.</w:t>
      </w:r>
    </w:p>
    <w:p w:rsidR="003725A3" w:rsidRDefault="003725A3" w:rsidP="00B97A76">
      <w:pPr>
        <w:pStyle w:val="NoSpacing"/>
      </w:pPr>
    </w:p>
    <w:p w:rsidR="003725A3" w:rsidRDefault="003725A3" w:rsidP="00B97A76">
      <w:pPr>
        <w:pStyle w:val="NoSpacing"/>
      </w:pPr>
      <w:r>
        <w:t xml:space="preserve">Failure to follow procedure shall result in severe disciplinary action being taken against the employee.  Without all proper approval and documentation being completed, the employee at that time shall immediately be held personally responsible for the unauthorized charge/charges.  The employee is to </w:t>
      </w:r>
      <w:r w:rsidRPr="00C84E99">
        <w:rPr>
          <w:b/>
        </w:rPr>
        <w:t>never</w:t>
      </w:r>
      <w:r>
        <w:t xml:space="preserve"> copy and retain information from the card(s) for later use.  Failure to comply with these procedures shall result in the employee losing any future use of the card and may result in termination of employment.</w:t>
      </w:r>
    </w:p>
    <w:p w:rsidR="003725A3" w:rsidRDefault="003725A3" w:rsidP="00B97A76">
      <w:pPr>
        <w:pStyle w:val="NoSpacing"/>
      </w:pPr>
    </w:p>
    <w:p w:rsidR="003725A3" w:rsidRDefault="003725A3" w:rsidP="00B97A76">
      <w:pPr>
        <w:pStyle w:val="NoSpacing"/>
      </w:pPr>
      <w:r>
        <w:t xml:space="preserve">Upon return from travel, or authorized use, the card is to be immediately returned to the </w:t>
      </w:r>
      <w:r w:rsidR="007D0AF8">
        <w:t>business off</w:t>
      </w:r>
      <w:r>
        <w:t>ice, along with all receipts.</w:t>
      </w:r>
    </w:p>
    <w:p w:rsidR="00C84E99" w:rsidRDefault="00C84E99" w:rsidP="00B97A76">
      <w:pPr>
        <w:pStyle w:val="NoSpacing"/>
      </w:pPr>
    </w:p>
    <w:p w:rsidR="00C84E99" w:rsidRDefault="00C84E99" w:rsidP="00B97A76">
      <w:pPr>
        <w:pStyle w:val="NoSpacing"/>
      </w:pPr>
      <w:r>
        <w:t>Contact the business office for additional information on purchasing procedures.</w:t>
      </w:r>
    </w:p>
    <w:p w:rsidR="00C84E99" w:rsidRDefault="00C84E99" w:rsidP="00B97A76">
      <w:pPr>
        <w:pStyle w:val="NoSpacing"/>
      </w:pPr>
    </w:p>
    <w:p w:rsidR="00C84E99" w:rsidRPr="00852033" w:rsidRDefault="00C84E99" w:rsidP="00B97A76">
      <w:pPr>
        <w:pStyle w:val="NoSpacing"/>
        <w:rPr>
          <w:b/>
          <w:sz w:val="28"/>
          <w:szCs w:val="28"/>
        </w:rPr>
      </w:pPr>
      <w:r w:rsidRPr="00852033">
        <w:rPr>
          <w:b/>
          <w:sz w:val="28"/>
          <w:szCs w:val="28"/>
        </w:rPr>
        <w:t>Name and Address Change</w:t>
      </w:r>
    </w:p>
    <w:p w:rsidR="00C84E99" w:rsidRDefault="00C84E99" w:rsidP="00B97A76">
      <w:pPr>
        <w:pStyle w:val="NoSpacing"/>
      </w:pPr>
    </w:p>
    <w:p w:rsidR="003F53C4" w:rsidRDefault="008D3884" w:rsidP="00B97A76">
      <w:pPr>
        <w:pStyle w:val="NoSpacing"/>
      </w:pPr>
      <w:r>
        <w:t xml:space="preserve">It is important that employment records be kept up to date.  Employees must notify </w:t>
      </w:r>
      <w:r w:rsidR="00304834">
        <w:t>Shelly Draper</w:t>
      </w:r>
      <w:r>
        <w:t xml:space="preserve"> in the </w:t>
      </w:r>
      <w:r w:rsidR="00304834">
        <w:t>business office</w:t>
      </w:r>
      <w:r>
        <w:t xml:space="preserve"> if there are any changes or corrections to their name, home address, contact telephone number, marital status, emergency contact, or beneficiary.  Forms to process a change in personal information can be obtained from </w:t>
      </w:r>
      <w:r w:rsidR="00304834">
        <w:t>Shelly Draper in the business office</w:t>
      </w:r>
      <w:r>
        <w:t>.</w:t>
      </w:r>
    </w:p>
    <w:p w:rsidR="008D3884" w:rsidRDefault="008D3884" w:rsidP="00B97A76">
      <w:pPr>
        <w:pStyle w:val="NoSpacing"/>
      </w:pPr>
    </w:p>
    <w:p w:rsidR="00C84E99" w:rsidRPr="00852033" w:rsidRDefault="00C84E99" w:rsidP="00B97A76">
      <w:pPr>
        <w:pStyle w:val="NoSpacing"/>
        <w:rPr>
          <w:b/>
        </w:rPr>
      </w:pPr>
      <w:r w:rsidRPr="00852033">
        <w:rPr>
          <w:b/>
        </w:rPr>
        <w:t xml:space="preserve">NOTE:  Changes in an individual’s last name will not be reflected in the payroll/personnel department </w:t>
      </w:r>
      <w:r w:rsidR="00171B18" w:rsidRPr="00852033">
        <w:rPr>
          <w:b/>
        </w:rPr>
        <w:t>until</w:t>
      </w:r>
      <w:r w:rsidRPr="00852033">
        <w:rPr>
          <w:b/>
        </w:rPr>
        <w:t xml:space="preserve"> this change has been made with the social security office first.</w:t>
      </w:r>
    </w:p>
    <w:p w:rsidR="00A72299" w:rsidRPr="00852033" w:rsidRDefault="00A72299" w:rsidP="00B97A76">
      <w:pPr>
        <w:pStyle w:val="NoSpacing"/>
        <w:rPr>
          <w:b/>
        </w:rPr>
      </w:pPr>
    </w:p>
    <w:p w:rsidR="00C84E99" w:rsidRPr="00852033" w:rsidRDefault="00C84E99" w:rsidP="00B97A76">
      <w:pPr>
        <w:pStyle w:val="NoSpacing"/>
        <w:rPr>
          <w:b/>
          <w:sz w:val="28"/>
          <w:szCs w:val="28"/>
        </w:rPr>
      </w:pPr>
      <w:r w:rsidRPr="00852033">
        <w:rPr>
          <w:b/>
          <w:sz w:val="28"/>
          <w:szCs w:val="28"/>
        </w:rPr>
        <w:t>Personnel Records</w:t>
      </w:r>
    </w:p>
    <w:p w:rsidR="004D3C58" w:rsidRPr="00852033" w:rsidRDefault="00C84E99" w:rsidP="00B97A76">
      <w:pPr>
        <w:pStyle w:val="NoSpacing"/>
        <w:rPr>
          <w:i/>
        </w:rPr>
      </w:pPr>
      <w:r w:rsidRPr="00852033">
        <w:rPr>
          <w:i/>
        </w:rPr>
        <w:t>Policy GBA</w:t>
      </w:r>
    </w:p>
    <w:p w:rsidR="007D0AF8" w:rsidRDefault="007D0AF8" w:rsidP="00B97A76">
      <w:pPr>
        <w:pStyle w:val="NoSpacing"/>
      </w:pPr>
    </w:p>
    <w:p w:rsidR="00C84E99" w:rsidRDefault="00C84E99" w:rsidP="00B97A76">
      <w:pPr>
        <w:pStyle w:val="NoSpacing"/>
      </w:pPr>
      <w:r>
        <w:t>Most district records, including personnel records, are public information and must be released upon request.  Employees may choose to have the following personal information withheld:</w:t>
      </w:r>
    </w:p>
    <w:p w:rsidR="00C84E99" w:rsidRDefault="00C84E99" w:rsidP="00B97A76">
      <w:pPr>
        <w:pStyle w:val="NoSpacing"/>
      </w:pPr>
    </w:p>
    <w:p w:rsidR="00C84E99" w:rsidRDefault="00C84E99" w:rsidP="00852033">
      <w:pPr>
        <w:pStyle w:val="NoSpacing"/>
        <w:numPr>
          <w:ilvl w:val="0"/>
          <w:numId w:val="18"/>
        </w:numPr>
      </w:pPr>
      <w:r>
        <w:t>Address</w:t>
      </w:r>
    </w:p>
    <w:p w:rsidR="00C84E99" w:rsidRDefault="00C84E99" w:rsidP="00852033">
      <w:pPr>
        <w:pStyle w:val="NoSpacing"/>
        <w:numPr>
          <w:ilvl w:val="0"/>
          <w:numId w:val="18"/>
        </w:numPr>
      </w:pPr>
      <w:r>
        <w:t>Phone Number</w:t>
      </w:r>
      <w:r w:rsidR="00E778CA">
        <w:t>, including personal cell phone number</w:t>
      </w:r>
    </w:p>
    <w:p w:rsidR="002C019A" w:rsidRDefault="002C019A" w:rsidP="00852033">
      <w:pPr>
        <w:pStyle w:val="NoSpacing"/>
        <w:numPr>
          <w:ilvl w:val="0"/>
          <w:numId w:val="18"/>
        </w:numPr>
      </w:pPr>
      <w:r>
        <w:t>Emergency contact information</w:t>
      </w:r>
    </w:p>
    <w:p w:rsidR="00C84E99" w:rsidRDefault="00C84E99" w:rsidP="00852033">
      <w:pPr>
        <w:pStyle w:val="NoSpacing"/>
        <w:numPr>
          <w:ilvl w:val="0"/>
          <w:numId w:val="18"/>
        </w:numPr>
      </w:pPr>
      <w:r>
        <w:t>Information that reveals whether they have family members</w:t>
      </w:r>
    </w:p>
    <w:p w:rsidR="00E778CA" w:rsidRDefault="00E778CA" w:rsidP="00852033">
      <w:pPr>
        <w:pStyle w:val="NoSpacing"/>
        <w:numPr>
          <w:ilvl w:val="0"/>
          <w:numId w:val="18"/>
        </w:numPr>
      </w:pPr>
      <w:r>
        <w:t>Personal e-mail address</w:t>
      </w:r>
    </w:p>
    <w:p w:rsidR="00C84E99" w:rsidRDefault="00C84E99" w:rsidP="00B97A76">
      <w:pPr>
        <w:pStyle w:val="NoSpacing"/>
      </w:pPr>
    </w:p>
    <w:p w:rsidR="00C84E99" w:rsidRDefault="00C03BD8" w:rsidP="00B97A76">
      <w:pPr>
        <w:pStyle w:val="NoSpacing"/>
      </w:pPr>
      <w:r>
        <w:t xml:space="preserve">The choice to not allow public access to this information may be </w:t>
      </w:r>
      <w:r w:rsidR="008D3884">
        <w:t>made</w:t>
      </w:r>
      <w:r>
        <w:t xml:space="preserve"> at any time by submitting a written request to </w:t>
      </w:r>
      <w:r w:rsidR="007D0AF8">
        <w:t>the personnel department</w:t>
      </w:r>
      <w:r>
        <w:t xml:space="preserve">.  </w:t>
      </w:r>
      <w:r w:rsidR="00C84E99">
        <w:t>New or terminating employees have 14 days after hire or termination to submit a request.  Otherwise, personal information will be released to the public.</w:t>
      </w:r>
    </w:p>
    <w:p w:rsidR="00052EBC" w:rsidRDefault="00052EBC" w:rsidP="00B97A76">
      <w:pPr>
        <w:pStyle w:val="NoSpacing"/>
      </w:pPr>
    </w:p>
    <w:p w:rsidR="00052EBC" w:rsidRPr="00852033" w:rsidRDefault="00052EBC" w:rsidP="00B97A76">
      <w:pPr>
        <w:pStyle w:val="NoSpacing"/>
        <w:rPr>
          <w:b/>
          <w:sz w:val="28"/>
          <w:szCs w:val="28"/>
        </w:rPr>
      </w:pPr>
      <w:r w:rsidRPr="00852033">
        <w:rPr>
          <w:b/>
          <w:sz w:val="28"/>
          <w:szCs w:val="28"/>
        </w:rPr>
        <w:t>Termination of Employment</w:t>
      </w:r>
    </w:p>
    <w:p w:rsidR="00C84E99" w:rsidRPr="00852033" w:rsidRDefault="00C84E99" w:rsidP="00B97A76">
      <w:pPr>
        <w:pStyle w:val="NoSpacing"/>
        <w:rPr>
          <w:b/>
          <w:sz w:val="28"/>
          <w:szCs w:val="28"/>
        </w:rPr>
      </w:pPr>
    </w:p>
    <w:p w:rsidR="00C84E99" w:rsidRPr="00852033" w:rsidRDefault="00052EBC" w:rsidP="00B97A76">
      <w:pPr>
        <w:pStyle w:val="NoSpacing"/>
        <w:rPr>
          <w:b/>
          <w:sz w:val="28"/>
          <w:szCs w:val="28"/>
        </w:rPr>
      </w:pPr>
      <w:r w:rsidRPr="00852033">
        <w:rPr>
          <w:b/>
          <w:sz w:val="28"/>
          <w:szCs w:val="28"/>
        </w:rPr>
        <w:t>Resignations</w:t>
      </w:r>
    </w:p>
    <w:p w:rsidR="00052EBC" w:rsidRPr="00852033" w:rsidRDefault="00052EBC" w:rsidP="00B97A76">
      <w:pPr>
        <w:pStyle w:val="NoSpacing"/>
        <w:rPr>
          <w:i/>
        </w:rPr>
      </w:pPr>
      <w:r w:rsidRPr="00852033">
        <w:rPr>
          <w:i/>
        </w:rPr>
        <w:t>Policy DFE</w:t>
      </w:r>
    </w:p>
    <w:p w:rsidR="00052EBC" w:rsidRDefault="00052EBC" w:rsidP="00B97A76">
      <w:pPr>
        <w:pStyle w:val="NoSpacing"/>
      </w:pPr>
    </w:p>
    <w:p w:rsidR="00052EBC" w:rsidRDefault="00052EBC" w:rsidP="00B97A76">
      <w:pPr>
        <w:pStyle w:val="NoSpacing"/>
      </w:pPr>
      <w:r w:rsidRPr="007D0AF8">
        <w:rPr>
          <w:b/>
        </w:rPr>
        <w:t>Contract Employees</w:t>
      </w:r>
      <w:r>
        <w:t>:  Contract employees may resign their position without penalty at the end of the school year if written notice is received 45 days</w:t>
      </w:r>
      <w:r w:rsidR="00321A94">
        <w:t xml:space="preserve"> before the first day of instruction of the following school year.  A written notice of resignation should be submitted in writing to the Superintendent.  </w:t>
      </w:r>
    </w:p>
    <w:p w:rsidR="003A20BE" w:rsidRDefault="003A20BE" w:rsidP="00B97A76">
      <w:pPr>
        <w:pStyle w:val="NoSpacing"/>
      </w:pPr>
    </w:p>
    <w:p w:rsidR="003A20BE" w:rsidRDefault="00912899" w:rsidP="00B97A76">
      <w:pPr>
        <w:pStyle w:val="NoSpacing"/>
      </w:pPr>
      <w:r>
        <w:t xml:space="preserve">All resignations shall be submitted in writing to the Superintendent or </w:t>
      </w:r>
      <w:r w:rsidR="00E0794E">
        <w:t>other person designated by board action.</w:t>
      </w:r>
      <w:r>
        <w:t xml:space="preserve">  The employee shall give reasonable notice and shall include in the letter a statement of the reason</w:t>
      </w:r>
      <w:r w:rsidR="00171B18">
        <w:t>(</w:t>
      </w:r>
      <w:r>
        <w:t>s</w:t>
      </w:r>
      <w:r w:rsidR="00171B18">
        <w:t>)</w:t>
      </w:r>
      <w:r>
        <w:t xml:space="preserve"> for resigning.  A prepaid certified or registered letter of resignation shall be considered submitted upon mailing</w:t>
      </w:r>
      <w:r w:rsidR="00171B18">
        <w:t>.</w:t>
      </w:r>
    </w:p>
    <w:p w:rsidR="00912899" w:rsidRDefault="00912899" w:rsidP="00B97A76">
      <w:pPr>
        <w:pStyle w:val="NoSpacing"/>
      </w:pPr>
    </w:p>
    <w:p w:rsidR="00912899" w:rsidRDefault="00912899" w:rsidP="00B97A76">
      <w:pPr>
        <w:pStyle w:val="NoSpacing"/>
      </w:pPr>
      <w:r>
        <w:t>The Superintendent or designee shall be authorized to accept the resignation of an at-will employee at any time.</w:t>
      </w:r>
    </w:p>
    <w:p w:rsidR="00912899" w:rsidRDefault="00912899" w:rsidP="00B97A76">
      <w:pPr>
        <w:pStyle w:val="NoSpacing"/>
      </w:pPr>
    </w:p>
    <w:p w:rsidR="00912899" w:rsidRDefault="00912899" w:rsidP="00B97A76">
      <w:pPr>
        <w:pStyle w:val="NoSpacing"/>
      </w:pPr>
      <w:r>
        <w:t>The Superintendent or designee shall be authorized to receive a contract employee’s resignation effective at the end of the school year or submitted after the last day of the school year and before the penalty-free resignation date. The resignation is accepted upon receipt.</w:t>
      </w:r>
    </w:p>
    <w:p w:rsidR="00912899" w:rsidRDefault="00912899" w:rsidP="00B97A76">
      <w:pPr>
        <w:pStyle w:val="NoSpacing"/>
      </w:pPr>
    </w:p>
    <w:p w:rsidR="00912899" w:rsidRDefault="00912899" w:rsidP="00B97A76">
      <w:pPr>
        <w:pStyle w:val="NoSpacing"/>
      </w:pPr>
      <w:r>
        <w:t>The Superintendent or designee shall be authorized to accept a contract employee’s resignation submitted or effective at any other time.  The Superintendent or designee shall either accept the resignation or submit the matter to the Board in order to pursue sanctions allowed by law.</w:t>
      </w:r>
    </w:p>
    <w:p w:rsidR="00912899" w:rsidRDefault="00912899" w:rsidP="00B97A76">
      <w:pPr>
        <w:pStyle w:val="NoSpacing"/>
      </w:pPr>
    </w:p>
    <w:p w:rsidR="00912899" w:rsidRDefault="00912899" w:rsidP="00B97A76">
      <w:pPr>
        <w:pStyle w:val="NoSpacing"/>
      </w:pPr>
      <w:r>
        <w:t>Once submitted and accepted, the resignation of a contract employee may not be withdrawn without consent of the Board.</w:t>
      </w:r>
    </w:p>
    <w:p w:rsidR="00912899" w:rsidRDefault="00912899" w:rsidP="00B97A76">
      <w:pPr>
        <w:pStyle w:val="NoSpacing"/>
      </w:pPr>
    </w:p>
    <w:p w:rsidR="00912899" w:rsidRDefault="00912899" w:rsidP="00B97A76">
      <w:pPr>
        <w:pStyle w:val="NoSpacing"/>
      </w:pPr>
      <w:r>
        <w:lastRenderedPageBreak/>
        <w:t xml:space="preserve">The superintendent will notify SBEC when an employee resigns and reasonable evidence exists to indicate that the employee has engaged in any of the acts listed in </w:t>
      </w:r>
      <w:r w:rsidRPr="00912899">
        <w:rPr>
          <w:i/>
        </w:rPr>
        <w:t xml:space="preserve">Reports to </w:t>
      </w:r>
      <w:r w:rsidR="00E3566D">
        <w:rPr>
          <w:i/>
        </w:rPr>
        <w:t>Texas Education Agency</w:t>
      </w:r>
      <w:r>
        <w:t>.</w:t>
      </w:r>
      <w:r w:rsidR="00E3566D">
        <w:t xml:space="preserve"> </w:t>
      </w:r>
      <w:r>
        <w:t xml:space="preserve"> </w:t>
      </w:r>
    </w:p>
    <w:p w:rsidR="00E3566D" w:rsidRDefault="00E3566D" w:rsidP="00B97A76">
      <w:pPr>
        <w:pStyle w:val="NoSpacing"/>
      </w:pPr>
    </w:p>
    <w:p w:rsidR="00F35EC5" w:rsidRDefault="00F35EC5" w:rsidP="00B97A76">
      <w:pPr>
        <w:pStyle w:val="NoSpacing"/>
      </w:pPr>
      <w:r w:rsidRPr="007D0AF8">
        <w:rPr>
          <w:b/>
        </w:rPr>
        <w:t>Noncontract Employees</w:t>
      </w:r>
      <w:r>
        <w:t xml:space="preserve">:  </w:t>
      </w:r>
      <w:r w:rsidR="00912899">
        <w:t>Noncontract employees may resign their position at any time.  A written notice of resignation should be submitted to the appropriate supervisor at least two weeks prior to the effective date.  Employees are encouraged to include the reasons for leaving in the letter or resignation but are not required to do so.</w:t>
      </w:r>
    </w:p>
    <w:p w:rsidR="00F35EC5" w:rsidRDefault="00F35EC5" w:rsidP="00B97A76">
      <w:pPr>
        <w:pStyle w:val="NoSpacing"/>
      </w:pPr>
    </w:p>
    <w:p w:rsidR="00F35EC5" w:rsidRPr="00852033" w:rsidRDefault="00F35EC5" w:rsidP="00B97A76">
      <w:pPr>
        <w:pStyle w:val="NoSpacing"/>
        <w:rPr>
          <w:b/>
          <w:sz w:val="28"/>
          <w:szCs w:val="28"/>
        </w:rPr>
      </w:pPr>
      <w:r w:rsidRPr="00852033">
        <w:rPr>
          <w:b/>
          <w:sz w:val="28"/>
          <w:szCs w:val="28"/>
        </w:rPr>
        <w:t>Dismissal or Nonrenewal of Contract Employees</w:t>
      </w:r>
    </w:p>
    <w:p w:rsidR="00F35EC5" w:rsidRPr="00852033" w:rsidRDefault="00F35EC5" w:rsidP="00B97A76">
      <w:pPr>
        <w:pStyle w:val="NoSpacing"/>
        <w:rPr>
          <w:i/>
        </w:rPr>
      </w:pPr>
      <w:r w:rsidRPr="00852033">
        <w:rPr>
          <w:i/>
        </w:rPr>
        <w:t xml:space="preserve">Policies DFAA, DFAB, DFBA, DFBB, </w:t>
      </w:r>
      <w:r w:rsidR="002A5DA8">
        <w:rPr>
          <w:i/>
        </w:rPr>
        <w:t>DFCA, DFD, DFF, DFFA, DFFB, DFFC</w:t>
      </w:r>
    </w:p>
    <w:p w:rsidR="00F35EC5" w:rsidRDefault="00F35EC5" w:rsidP="00B97A76">
      <w:pPr>
        <w:pStyle w:val="NoSpacing"/>
      </w:pPr>
    </w:p>
    <w:p w:rsidR="0014675E" w:rsidRDefault="00912899" w:rsidP="00B97A76">
      <w:pPr>
        <w:pStyle w:val="NoSpacing"/>
      </w:pPr>
      <w:r>
        <w:t xml:space="preserve">Employees on probationary or term contracts can be dismissed during the school </w:t>
      </w:r>
      <w:r w:rsidR="0014675E">
        <w:t>year</w:t>
      </w:r>
      <w:r>
        <w:t xml:space="preserve"> according to the procedures outlined in district policies.  Employees on probationary or term contracts can be nonrenew</w:t>
      </w:r>
      <w:r w:rsidR="0014675E">
        <w:t>e</w:t>
      </w:r>
      <w:r>
        <w:t>d at the end of the contract term.  Contract employees dismissed during the school</w:t>
      </w:r>
      <w:r w:rsidR="0014675E">
        <w:t xml:space="preserve"> year, suspended without pay, or subject to a reduction in force are entitled to receive notice of the recommended action, an explanation of the charges against them, and an opportunity for a hearing.  The time lines and procedures to be followed when a suspension, termination, or nonrenewal occurs will be provided when a written notice is given to an employee.  Advance notification requirements do not apply when a contract employee is dismissed for failing to obtain or maintain appropriate certification or </w:t>
      </w:r>
      <w:r w:rsidR="00E3566D">
        <w:t>when the employee’s</w:t>
      </w:r>
      <w:r w:rsidR="0014675E">
        <w:t xml:space="preserve"> certification is revoked for misconduct.  Information </w:t>
      </w:r>
      <w:r w:rsidR="00171B18">
        <w:t>o</w:t>
      </w:r>
      <w:r w:rsidR="0014675E">
        <w:t xml:space="preserve">n the time lines and procedures can be found in the DF series policies that are available online at </w:t>
      </w:r>
      <w:hyperlink r:id="rId20" w:history="1">
        <w:r w:rsidR="0014675E" w:rsidRPr="008D7B34">
          <w:rPr>
            <w:rStyle w:val="Hyperlink"/>
          </w:rPr>
          <w:t>www.ocisd.net</w:t>
        </w:r>
      </w:hyperlink>
      <w:r w:rsidR="0014675E">
        <w:t xml:space="preserve"> .</w:t>
      </w:r>
    </w:p>
    <w:p w:rsidR="00F35EC5" w:rsidRDefault="0014675E" w:rsidP="00B97A76">
      <w:pPr>
        <w:pStyle w:val="NoSpacing"/>
      </w:pPr>
      <w:r>
        <w:t>Click on school board then click on policy on line.</w:t>
      </w:r>
    </w:p>
    <w:p w:rsidR="00A3643B" w:rsidRDefault="00A3643B" w:rsidP="00B97A76">
      <w:pPr>
        <w:pStyle w:val="NoSpacing"/>
      </w:pPr>
    </w:p>
    <w:p w:rsidR="00A3643B" w:rsidRPr="00852033" w:rsidRDefault="00A3643B" w:rsidP="00B97A76">
      <w:pPr>
        <w:pStyle w:val="NoSpacing"/>
        <w:rPr>
          <w:b/>
          <w:sz w:val="28"/>
          <w:szCs w:val="28"/>
        </w:rPr>
      </w:pPr>
      <w:r w:rsidRPr="00852033">
        <w:rPr>
          <w:b/>
          <w:sz w:val="28"/>
          <w:szCs w:val="28"/>
        </w:rPr>
        <w:t>Dismissal of Noncontract Employees</w:t>
      </w:r>
    </w:p>
    <w:p w:rsidR="00A3643B" w:rsidRPr="00852033" w:rsidRDefault="00A3643B" w:rsidP="00B97A76">
      <w:pPr>
        <w:pStyle w:val="NoSpacing"/>
        <w:rPr>
          <w:i/>
        </w:rPr>
      </w:pPr>
      <w:r w:rsidRPr="00852033">
        <w:rPr>
          <w:i/>
        </w:rPr>
        <w:t>Policy DC</w:t>
      </w:r>
      <w:r w:rsidR="0014675E" w:rsidRPr="00852033">
        <w:rPr>
          <w:i/>
        </w:rPr>
        <w:t>D</w:t>
      </w:r>
    </w:p>
    <w:p w:rsidR="00A3643B" w:rsidRDefault="00A3643B" w:rsidP="00B97A76">
      <w:pPr>
        <w:pStyle w:val="NoSpacing"/>
      </w:pPr>
    </w:p>
    <w:p w:rsidR="00A3643B" w:rsidRDefault="0014675E" w:rsidP="00B97A76">
      <w:pPr>
        <w:pStyle w:val="NoSpacing"/>
      </w:pPr>
      <w:r>
        <w:t>Noncontract employees are employed at will and may be dismissed without notice, a description of the reasons for dismissal, or a hearing. It is unlawful for the district to dismiss any employee for reasons of race, color, religion, gender, national origin, age, disability, military status, genetic information, any other b</w:t>
      </w:r>
      <w:r w:rsidR="005F41C9">
        <w:t>asis</w:t>
      </w:r>
      <w:r>
        <w:t xml:space="preserve"> protected by law, or in retaliation for the exercise of certain protected legal rights.  Noncontract employees who are dismissed have the right to grieve the termination.  The dismissed employee must follow the district process outlined in this handbook</w:t>
      </w:r>
      <w:r w:rsidR="005F41C9">
        <w:t xml:space="preserve"> when pursuing the grievance.</w:t>
      </w:r>
    </w:p>
    <w:p w:rsidR="00350489" w:rsidRDefault="00350489" w:rsidP="00B97A76">
      <w:pPr>
        <w:pStyle w:val="NoSpacing"/>
      </w:pPr>
    </w:p>
    <w:p w:rsidR="00C75149" w:rsidRDefault="00C75149" w:rsidP="00B97A76">
      <w:pPr>
        <w:pStyle w:val="NoSpacing"/>
        <w:rPr>
          <w:b/>
          <w:sz w:val="28"/>
          <w:szCs w:val="28"/>
        </w:rPr>
      </w:pPr>
    </w:p>
    <w:p w:rsidR="00350489" w:rsidRPr="00852033" w:rsidRDefault="00350489" w:rsidP="00B97A76">
      <w:pPr>
        <w:pStyle w:val="NoSpacing"/>
        <w:rPr>
          <w:b/>
          <w:sz w:val="28"/>
          <w:szCs w:val="28"/>
        </w:rPr>
      </w:pPr>
      <w:r w:rsidRPr="00852033">
        <w:rPr>
          <w:b/>
          <w:sz w:val="28"/>
          <w:szCs w:val="28"/>
        </w:rPr>
        <w:t>Exit Interviews and Procedures</w:t>
      </w:r>
    </w:p>
    <w:p w:rsidR="00350489" w:rsidRPr="00852033" w:rsidRDefault="00B07EE6" w:rsidP="00B97A76">
      <w:pPr>
        <w:pStyle w:val="NoSpacing"/>
        <w:rPr>
          <w:i/>
        </w:rPr>
      </w:pPr>
      <w:r>
        <w:rPr>
          <w:i/>
        </w:rPr>
        <w:t>Policies DC and CY</w:t>
      </w:r>
    </w:p>
    <w:p w:rsidR="00350489" w:rsidRDefault="00350489" w:rsidP="00B97A76">
      <w:pPr>
        <w:pStyle w:val="NoSpacing"/>
      </w:pPr>
    </w:p>
    <w:p w:rsidR="00350489" w:rsidRDefault="00B07EE6" w:rsidP="00B97A76">
      <w:pPr>
        <w:pStyle w:val="NoSpacing"/>
      </w:pPr>
      <w:r>
        <w:lastRenderedPageBreak/>
        <w:t xml:space="preserve">Exit interviews will be scheduled for all employees leaving the district.  Information </w:t>
      </w:r>
      <w:r w:rsidR="00305451">
        <w:t>on</w:t>
      </w:r>
      <w:r>
        <w:t xml:space="preserve"> the continuation of benefits, release of information, and procedures for requesting references will be provided at this time.  Separating employees are asked to provide the district with a forwarding address and phone number and complete a questionnaire that provides the district with feedback on his or her employment experience.  All district keys, books, property including intellectual property, and equipment must be returned upon separation from employment.</w:t>
      </w:r>
    </w:p>
    <w:p w:rsidR="00350489" w:rsidRDefault="00350489" w:rsidP="00B97A76">
      <w:pPr>
        <w:pStyle w:val="NoSpacing"/>
      </w:pPr>
    </w:p>
    <w:p w:rsidR="00350489" w:rsidRPr="00852033" w:rsidRDefault="00350489" w:rsidP="00B97A76">
      <w:pPr>
        <w:pStyle w:val="NoSpacing"/>
        <w:rPr>
          <w:b/>
          <w:sz w:val="28"/>
          <w:szCs w:val="28"/>
        </w:rPr>
      </w:pPr>
      <w:r w:rsidRPr="00852033">
        <w:rPr>
          <w:b/>
          <w:sz w:val="28"/>
          <w:szCs w:val="28"/>
        </w:rPr>
        <w:t xml:space="preserve">Reports to </w:t>
      </w:r>
      <w:r w:rsidR="00E3566D">
        <w:rPr>
          <w:b/>
          <w:sz w:val="28"/>
          <w:szCs w:val="28"/>
        </w:rPr>
        <w:t>Texas Education Agency</w:t>
      </w:r>
    </w:p>
    <w:p w:rsidR="00350489" w:rsidRPr="00852033" w:rsidRDefault="00350489" w:rsidP="00B97A76">
      <w:pPr>
        <w:pStyle w:val="NoSpacing"/>
        <w:rPr>
          <w:i/>
        </w:rPr>
      </w:pPr>
      <w:r w:rsidRPr="00852033">
        <w:rPr>
          <w:i/>
        </w:rPr>
        <w:t>Policy DF</w:t>
      </w:r>
    </w:p>
    <w:p w:rsidR="00350489" w:rsidRDefault="00350489" w:rsidP="00B97A76">
      <w:pPr>
        <w:pStyle w:val="NoSpacing"/>
      </w:pPr>
    </w:p>
    <w:p w:rsidR="00350489" w:rsidRDefault="00350489" w:rsidP="00B97A76">
      <w:pPr>
        <w:pStyle w:val="NoSpacing"/>
      </w:pPr>
      <w:r>
        <w:t xml:space="preserve">The dismissal of a certified educator </w:t>
      </w:r>
      <w:r w:rsidR="00E3566D">
        <w:t>must</w:t>
      </w:r>
      <w:r>
        <w:t xml:space="preserve"> be reported to </w:t>
      </w:r>
      <w:r w:rsidR="009C04CB">
        <w:t>the Division of Investigations at TEA whenever the termination is based on a determination that the employee was involved in any of the following:</w:t>
      </w:r>
    </w:p>
    <w:p w:rsidR="00350489" w:rsidRDefault="00350489" w:rsidP="00B97A76">
      <w:pPr>
        <w:pStyle w:val="NoSpacing"/>
      </w:pPr>
    </w:p>
    <w:p w:rsidR="005F41C9" w:rsidRDefault="00B07EE6" w:rsidP="00852033">
      <w:pPr>
        <w:pStyle w:val="NoSpacing"/>
        <w:numPr>
          <w:ilvl w:val="0"/>
          <w:numId w:val="19"/>
        </w:numPr>
      </w:pPr>
      <w:r>
        <w:t xml:space="preserve">Any form of sexual or physical abuse of a minor or any </w:t>
      </w:r>
      <w:r w:rsidR="009C04CB">
        <w:t>other unlawful</w:t>
      </w:r>
      <w:r>
        <w:t xml:space="preserve"> conduct with a student or a minor</w:t>
      </w:r>
    </w:p>
    <w:p w:rsidR="005F41C9" w:rsidRDefault="005F41C9" w:rsidP="00852033">
      <w:pPr>
        <w:pStyle w:val="NoSpacing"/>
        <w:numPr>
          <w:ilvl w:val="0"/>
          <w:numId w:val="19"/>
        </w:numPr>
      </w:pPr>
      <w:r>
        <w:t>Soliciting or engaging in sexual conduct or a romantic relationship with a student or minor</w:t>
      </w:r>
    </w:p>
    <w:p w:rsidR="00B07EE6" w:rsidRDefault="005F41C9" w:rsidP="00852033">
      <w:pPr>
        <w:pStyle w:val="NoSpacing"/>
        <w:numPr>
          <w:ilvl w:val="0"/>
          <w:numId w:val="19"/>
        </w:numPr>
      </w:pPr>
      <w:r>
        <w:t>The possession, transfer, sale, or distri</w:t>
      </w:r>
      <w:r w:rsidR="00B07EE6">
        <w:t>bution of a controlled substance</w:t>
      </w:r>
    </w:p>
    <w:p w:rsidR="005F41C9" w:rsidRDefault="005F41C9" w:rsidP="00852033">
      <w:pPr>
        <w:pStyle w:val="NoSpacing"/>
        <w:numPr>
          <w:ilvl w:val="0"/>
          <w:numId w:val="19"/>
        </w:numPr>
      </w:pPr>
      <w:r>
        <w:t xml:space="preserve">The illegal transfer, appropriation, </w:t>
      </w:r>
      <w:r w:rsidR="00B07EE6">
        <w:t>or</w:t>
      </w:r>
      <w:r>
        <w:t xml:space="preserve"> expenditure of </w:t>
      </w:r>
      <w:r w:rsidR="009C04CB">
        <w:t>district</w:t>
      </w:r>
      <w:r>
        <w:t xml:space="preserve"> property or funds</w:t>
      </w:r>
    </w:p>
    <w:p w:rsidR="005F41C9" w:rsidRDefault="005F41C9" w:rsidP="00852033">
      <w:pPr>
        <w:pStyle w:val="NoSpacing"/>
        <w:numPr>
          <w:ilvl w:val="0"/>
          <w:numId w:val="19"/>
        </w:numPr>
      </w:pPr>
      <w:r>
        <w:t>An attempt by fraudulent or unauthorized means to obtain or alter any certificate or permit</w:t>
      </w:r>
      <w:r w:rsidR="009C04CB">
        <w:t xml:space="preserve"> for the purpose of promotion or additional compensation</w:t>
      </w:r>
    </w:p>
    <w:p w:rsidR="00AE0E4C" w:rsidRDefault="00AE0E4C" w:rsidP="00852033">
      <w:pPr>
        <w:pStyle w:val="NoSpacing"/>
        <w:numPr>
          <w:ilvl w:val="0"/>
          <w:numId w:val="19"/>
        </w:numPr>
      </w:pPr>
      <w:r>
        <w:t xml:space="preserve">Committing a </w:t>
      </w:r>
      <w:r w:rsidR="009C04CB">
        <w:t xml:space="preserve">criminal offense or any part of a criminal offense on district </w:t>
      </w:r>
      <w:r>
        <w:t>property or at a school-sponsored event</w:t>
      </w:r>
    </w:p>
    <w:p w:rsidR="00670A17" w:rsidRDefault="009C04CB" w:rsidP="00B97A76">
      <w:pPr>
        <w:pStyle w:val="NoSpacing"/>
      </w:pPr>
      <w:r>
        <w:t xml:space="preserve">The superintendent is also required to notify TEA when a certified employee resigns and there is reasonable evidence that would support a recommendation to terminate employment because of the conduct listed above.  </w:t>
      </w:r>
    </w:p>
    <w:p w:rsidR="009C04CB" w:rsidRDefault="009C04CB" w:rsidP="00B97A76">
      <w:pPr>
        <w:pStyle w:val="NoSpacing"/>
      </w:pPr>
    </w:p>
    <w:p w:rsidR="009C04CB" w:rsidRDefault="009C04CB" w:rsidP="00B97A76">
      <w:pPr>
        <w:pStyle w:val="NoSpacing"/>
      </w:pPr>
      <w:r>
        <w:t>The reporting requirements above are in addition to the superintendent’s ongoing duty to notify TEA when a certified employee has a reported criminal history.  “Reported criminal history” means any formal criminal justice system charges and dispositions including arrests, detentions, indictments, criminal information, convictions, deferred adjudications, and probations in any state or federal jurisdiction.</w:t>
      </w:r>
    </w:p>
    <w:p w:rsidR="009C04CB" w:rsidRDefault="009C04CB" w:rsidP="00B97A76">
      <w:pPr>
        <w:pStyle w:val="NoSpacing"/>
      </w:pPr>
    </w:p>
    <w:p w:rsidR="00670A17" w:rsidRPr="00852033" w:rsidRDefault="00670A17" w:rsidP="00B97A76">
      <w:pPr>
        <w:pStyle w:val="NoSpacing"/>
        <w:rPr>
          <w:b/>
          <w:sz w:val="28"/>
          <w:szCs w:val="28"/>
        </w:rPr>
      </w:pPr>
      <w:r w:rsidRPr="00852033">
        <w:rPr>
          <w:b/>
          <w:sz w:val="28"/>
          <w:szCs w:val="28"/>
        </w:rPr>
        <w:t>Reports Concerning Court-Ordered Withholding</w:t>
      </w:r>
    </w:p>
    <w:p w:rsidR="00670A17" w:rsidRDefault="00670A17" w:rsidP="00B97A76">
      <w:pPr>
        <w:pStyle w:val="NoSpacing"/>
      </w:pPr>
    </w:p>
    <w:p w:rsidR="00670A17" w:rsidRDefault="00AE0E4C" w:rsidP="00B97A76">
      <w:pPr>
        <w:pStyle w:val="NoSpacing"/>
      </w:pPr>
      <w:r>
        <w:t xml:space="preserve">The district is required to report the </w:t>
      </w:r>
      <w:r w:rsidR="00977DD7">
        <w:t>termination of employees that are under court order or writ of withholding for child support or spousal maintenance to the court and the individual receiving the support (Texas Family Code §8.210, 158.211).  Notice of the following must be sent to the court and support recipient:</w:t>
      </w:r>
    </w:p>
    <w:p w:rsidR="00670A17" w:rsidRDefault="00670A17" w:rsidP="00B97A76">
      <w:pPr>
        <w:pStyle w:val="NoSpacing"/>
      </w:pPr>
    </w:p>
    <w:p w:rsidR="00670A17" w:rsidRDefault="00977DD7" w:rsidP="00852033">
      <w:pPr>
        <w:pStyle w:val="NoSpacing"/>
        <w:numPr>
          <w:ilvl w:val="0"/>
          <w:numId w:val="20"/>
        </w:numPr>
      </w:pPr>
      <w:r>
        <w:t>Termination of employment not later than the seventh day after the date of termination</w:t>
      </w:r>
    </w:p>
    <w:p w:rsidR="00977DD7" w:rsidRDefault="00977DD7" w:rsidP="00852033">
      <w:pPr>
        <w:pStyle w:val="NoSpacing"/>
        <w:numPr>
          <w:ilvl w:val="0"/>
          <w:numId w:val="20"/>
        </w:numPr>
      </w:pPr>
      <w:r>
        <w:t>Employee’s last known address</w:t>
      </w:r>
    </w:p>
    <w:p w:rsidR="00977DD7" w:rsidRDefault="00977DD7" w:rsidP="00852033">
      <w:pPr>
        <w:pStyle w:val="NoSpacing"/>
        <w:numPr>
          <w:ilvl w:val="0"/>
          <w:numId w:val="20"/>
        </w:numPr>
      </w:pPr>
      <w:r>
        <w:lastRenderedPageBreak/>
        <w:t>Name and address of the employee’s new employer, if known</w:t>
      </w:r>
    </w:p>
    <w:p w:rsidR="00670A17" w:rsidRDefault="00670A17" w:rsidP="00B97A76">
      <w:pPr>
        <w:pStyle w:val="NoSpacing"/>
      </w:pPr>
    </w:p>
    <w:p w:rsidR="00C75149" w:rsidRDefault="00C75149" w:rsidP="00B97A76">
      <w:pPr>
        <w:pStyle w:val="NoSpacing"/>
        <w:rPr>
          <w:b/>
          <w:sz w:val="28"/>
          <w:szCs w:val="28"/>
        </w:rPr>
      </w:pPr>
    </w:p>
    <w:p w:rsidR="00670A17" w:rsidRPr="00852033" w:rsidRDefault="00670A17" w:rsidP="00B97A76">
      <w:pPr>
        <w:pStyle w:val="NoSpacing"/>
        <w:rPr>
          <w:b/>
          <w:sz w:val="28"/>
          <w:szCs w:val="28"/>
        </w:rPr>
      </w:pPr>
      <w:r w:rsidRPr="00852033">
        <w:rPr>
          <w:b/>
          <w:sz w:val="28"/>
          <w:szCs w:val="28"/>
        </w:rPr>
        <w:t>Student Issues</w:t>
      </w:r>
    </w:p>
    <w:p w:rsidR="00670A17" w:rsidRDefault="00670A17" w:rsidP="00B97A76">
      <w:pPr>
        <w:pStyle w:val="NoSpacing"/>
      </w:pPr>
    </w:p>
    <w:p w:rsidR="00670A17" w:rsidRPr="00852033" w:rsidRDefault="00670A17" w:rsidP="00B97A76">
      <w:pPr>
        <w:pStyle w:val="NoSpacing"/>
        <w:rPr>
          <w:b/>
          <w:sz w:val="28"/>
          <w:szCs w:val="28"/>
        </w:rPr>
      </w:pPr>
      <w:r w:rsidRPr="00852033">
        <w:rPr>
          <w:b/>
          <w:sz w:val="28"/>
          <w:szCs w:val="28"/>
        </w:rPr>
        <w:t>Equal Educational Opportunities</w:t>
      </w:r>
    </w:p>
    <w:p w:rsidR="00670A17" w:rsidRPr="00852033" w:rsidRDefault="00670A17" w:rsidP="00B97A76">
      <w:pPr>
        <w:pStyle w:val="NoSpacing"/>
        <w:rPr>
          <w:i/>
        </w:rPr>
      </w:pPr>
      <w:r w:rsidRPr="00852033">
        <w:rPr>
          <w:i/>
        </w:rPr>
        <w:t>Policies FB, FFH</w:t>
      </w:r>
    </w:p>
    <w:p w:rsidR="00670A17" w:rsidRDefault="00670A17" w:rsidP="00B97A76">
      <w:pPr>
        <w:pStyle w:val="NoSpacing"/>
      </w:pPr>
    </w:p>
    <w:p w:rsidR="00670A17" w:rsidRDefault="00670A17" w:rsidP="00B97A76">
      <w:pPr>
        <w:pStyle w:val="NoSpacing"/>
      </w:pPr>
      <w:r>
        <w:t>Ore City ISD does not discriminate on the basis of race, color, religion, national origin, gender,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670A17" w:rsidRDefault="00670A17" w:rsidP="00B97A76">
      <w:pPr>
        <w:pStyle w:val="NoSpacing"/>
      </w:pPr>
    </w:p>
    <w:p w:rsidR="00670A17" w:rsidRDefault="00977DD7" w:rsidP="00B97A76">
      <w:pPr>
        <w:pStyle w:val="NoSpacing"/>
      </w:pPr>
      <w:r>
        <w:t>Questions or concerns about discrimination against students based on sex, including sexual harassment should be directed to</w:t>
      </w:r>
      <w:r w:rsidR="00670A17">
        <w:t xml:space="preserve">, Mr. Lynn Heflin, the district’s Title IX coordinator.  </w:t>
      </w:r>
      <w:r>
        <w:t xml:space="preserve">Questions or concerns about discrimination </w:t>
      </w:r>
      <w:r w:rsidR="00305451">
        <w:t>on</w:t>
      </w:r>
      <w:r>
        <w:t xml:space="preserve"> the basis of a disability should be directed to Dr. Ray Deason, the district ADA/Section 504 coordinator.  All other questions or concerns relating to discrimination based on any other reason should be directed to the Superintendent. </w:t>
      </w:r>
      <w:r w:rsidR="002F6F07">
        <w:t xml:space="preserve"> Both can be contacted </w:t>
      </w:r>
      <w:r w:rsidR="00171B18">
        <w:t>at 100 Rebel Road,</w:t>
      </w:r>
      <w:r w:rsidR="002F6F07">
        <w:t xml:space="preserve"> Ore City, Texas 75683, 903.968.3300.</w:t>
      </w:r>
    </w:p>
    <w:p w:rsidR="002F6F07" w:rsidRDefault="002F6F07" w:rsidP="00B97A76">
      <w:pPr>
        <w:pStyle w:val="NoSpacing"/>
      </w:pPr>
    </w:p>
    <w:p w:rsidR="002F6F07" w:rsidRPr="00852033" w:rsidRDefault="002F6F07" w:rsidP="00B97A76">
      <w:pPr>
        <w:pStyle w:val="NoSpacing"/>
        <w:rPr>
          <w:b/>
          <w:sz w:val="28"/>
          <w:szCs w:val="28"/>
        </w:rPr>
      </w:pPr>
      <w:r w:rsidRPr="00852033">
        <w:rPr>
          <w:b/>
          <w:sz w:val="28"/>
          <w:szCs w:val="28"/>
        </w:rPr>
        <w:t>Student Records</w:t>
      </w:r>
    </w:p>
    <w:p w:rsidR="002F6F07" w:rsidRPr="00852033" w:rsidRDefault="002F6F07" w:rsidP="00B97A76">
      <w:pPr>
        <w:pStyle w:val="NoSpacing"/>
        <w:rPr>
          <w:i/>
        </w:rPr>
      </w:pPr>
      <w:r w:rsidRPr="00852033">
        <w:rPr>
          <w:i/>
        </w:rPr>
        <w:t>Policy FL</w:t>
      </w:r>
    </w:p>
    <w:p w:rsidR="002F6F07" w:rsidRDefault="002F6F07" w:rsidP="00B97A76">
      <w:pPr>
        <w:pStyle w:val="NoSpacing"/>
      </w:pPr>
    </w:p>
    <w:p w:rsidR="002F6F07" w:rsidRDefault="00977DD7" w:rsidP="00B97A76">
      <w:pPr>
        <w:pStyle w:val="NoSpacing"/>
      </w:pPr>
      <w:r>
        <w:t xml:space="preserve">Student records are confidential and are protected </w:t>
      </w:r>
      <w:r w:rsidR="008A5CF2">
        <w:t>from</w:t>
      </w:r>
      <w:r>
        <w:t xml:space="preserve"> unauthorized inspection or use.  </w:t>
      </w:r>
      <w:r w:rsidR="005209E0">
        <w:t xml:space="preserve">Employees should take precautions to maintain the confidentiality of all student records. </w:t>
      </w:r>
      <w:r>
        <w:t>The following people are the only people who have general access to a student’s records:</w:t>
      </w:r>
    </w:p>
    <w:p w:rsidR="002F6F07" w:rsidRDefault="002F6F07" w:rsidP="00B97A76">
      <w:pPr>
        <w:pStyle w:val="NoSpacing"/>
      </w:pPr>
    </w:p>
    <w:p w:rsidR="002F6F07" w:rsidRDefault="00977DD7" w:rsidP="00852033">
      <w:pPr>
        <w:pStyle w:val="NoSpacing"/>
        <w:numPr>
          <w:ilvl w:val="0"/>
          <w:numId w:val="21"/>
        </w:numPr>
      </w:pPr>
      <w:r>
        <w:t>Parents:  Married, separated, or divorced unless parental rights have been legally terminated and the school has been given a copy of the court order terminating parental rights</w:t>
      </w:r>
    </w:p>
    <w:p w:rsidR="002F6F07" w:rsidRDefault="002F6F07" w:rsidP="00852033">
      <w:pPr>
        <w:pStyle w:val="NoSpacing"/>
        <w:numPr>
          <w:ilvl w:val="0"/>
          <w:numId w:val="21"/>
        </w:numPr>
      </w:pPr>
      <w:r>
        <w:t>The student</w:t>
      </w:r>
      <w:r w:rsidR="009C04CB">
        <w:t xml:space="preserve">:  The rights of parents transfer to a student who turns 18 or is enrolled in an institution of post-secondary education.  A district is not prohibited from granting the student access to the student’s records before this </w:t>
      </w:r>
      <w:r w:rsidR="00762967">
        <w:t>time.</w:t>
      </w:r>
    </w:p>
    <w:p w:rsidR="002F6F07" w:rsidRDefault="002F6F07" w:rsidP="00852033">
      <w:pPr>
        <w:pStyle w:val="NoSpacing"/>
        <w:numPr>
          <w:ilvl w:val="0"/>
          <w:numId w:val="21"/>
        </w:numPr>
      </w:pPr>
      <w:r>
        <w:t>School officials with legitimate educational interests</w:t>
      </w:r>
    </w:p>
    <w:p w:rsidR="00767FF0" w:rsidRDefault="00767FF0" w:rsidP="00767FF0">
      <w:pPr>
        <w:pStyle w:val="NoSpacing"/>
      </w:pPr>
    </w:p>
    <w:p w:rsidR="00977DD7" w:rsidRDefault="00977DD7" w:rsidP="00767FF0">
      <w:pPr>
        <w:pStyle w:val="NoSpacing"/>
      </w:pPr>
      <w:r>
        <w:t>The student handbook provides parents and students with detailed information on student records.  Parents or students who want to review student re</w:t>
      </w:r>
      <w:r w:rsidR="008A5CF2">
        <w:t>cords should b</w:t>
      </w:r>
      <w:r w:rsidR="00767FF0">
        <w:t>e directed to the campus office for assistance.</w:t>
      </w:r>
    </w:p>
    <w:p w:rsidR="002F6F07" w:rsidRDefault="002F6F07" w:rsidP="00B97A76">
      <w:pPr>
        <w:pStyle w:val="NoSpacing"/>
      </w:pPr>
    </w:p>
    <w:p w:rsidR="002F6F07" w:rsidRPr="00852033" w:rsidRDefault="002F6F07" w:rsidP="00B97A76">
      <w:pPr>
        <w:pStyle w:val="NoSpacing"/>
        <w:rPr>
          <w:b/>
          <w:i/>
          <w:sz w:val="28"/>
          <w:szCs w:val="28"/>
        </w:rPr>
      </w:pPr>
      <w:r w:rsidRPr="00852033">
        <w:rPr>
          <w:b/>
          <w:i/>
          <w:sz w:val="28"/>
          <w:szCs w:val="28"/>
        </w:rPr>
        <w:t>Parent and Student Complaints</w:t>
      </w:r>
    </w:p>
    <w:p w:rsidR="002F6F07" w:rsidRPr="00852033" w:rsidRDefault="002F6F07" w:rsidP="00B97A76">
      <w:pPr>
        <w:pStyle w:val="NoSpacing"/>
        <w:rPr>
          <w:i/>
        </w:rPr>
      </w:pPr>
      <w:r w:rsidRPr="00852033">
        <w:rPr>
          <w:i/>
        </w:rPr>
        <w:t>Policy FNG</w:t>
      </w:r>
    </w:p>
    <w:p w:rsidR="002F6F07" w:rsidRDefault="002F6F07" w:rsidP="00B97A76">
      <w:pPr>
        <w:pStyle w:val="NoSpacing"/>
      </w:pPr>
    </w:p>
    <w:p w:rsidR="00AC24CE" w:rsidRDefault="00F5570B" w:rsidP="00B97A76">
      <w:pPr>
        <w:pStyle w:val="NoSpacing"/>
      </w:pPr>
      <w:r>
        <w:t>In an effort to hear and resolve parent and student complaints in a timely manner and at the lowest administrative level possible, the board has adopted orderly processes for handling complaints on different issues.  Any campus office or the superintendent’s office can provide parents and students with information on filing a complaint.</w:t>
      </w:r>
    </w:p>
    <w:p w:rsidR="00F5570B" w:rsidRDefault="00F5570B" w:rsidP="00B97A76">
      <w:pPr>
        <w:pStyle w:val="NoSpacing"/>
      </w:pPr>
    </w:p>
    <w:p w:rsidR="00F5570B" w:rsidRDefault="00F5570B" w:rsidP="00B97A76">
      <w:pPr>
        <w:pStyle w:val="NoSpacing"/>
      </w:pPr>
      <w:r>
        <w:t>Parents are encouraged to discuss problems or complaints with the teacher or the appropriate administrator at any time. Parents and students with complaints that cannot be resolved to t</w:t>
      </w:r>
      <w:r w:rsidR="00171B18">
        <w:t>heir</w:t>
      </w:r>
      <w:r>
        <w:t xml:space="preserve"> satisfaction should be directed to the campus principal.  The formal complaint process provides parents and students with an opportunity to be heard up to the highest level of management if they are dissatisfied with a principal’s response.</w:t>
      </w:r>
    </w:p>
    <w:p w:rsidR="00852033" w:rsidRDefault="00852033" w:rsidP="00B97A76">
      <w:pPr>
        <w:pStyle w:val="NoSpacing"/>
      </w:pPr>
    </w:p>
    <w:p w:rsidR="00AC24CE" w:rsidRPr="00852033" w:rsidRDefault="00AC24CE" w:rsidP="00B97A76">
      <w:pPr>
        <w:pStyle w:val="NoSpacing"/>
        <w:rPr>
          <w:b/>
          <w:sz w:val="28"/>
          <w:szCs w:val="28"/>
        </w:rPr>
      </w:pPr>
      <w:r w:rsidRPr="00852033">
        <w:rPr>
          <w:b/>
          <w:sz w:val="28"/>
          <w:szCs w:val="28"/>
        </w:rPr>
        <w:t>Administering Medication to Students</w:t>
      </w:r>
    </w:p>
    <w:p w:rsidR="00AC24CE" w:rsidRPr="00852033" w:rsidRDefault="00AC24CE" w:rsidP="00B97A76">
      <w:pPr>
        <w:pStyle w:val="NoSpacing"/>
        <w:rPr>
          <w:i/>
        </w:rPr>
      </w:pPr>
      <w:r w:rsidRPr="00852033">
        <w:rPr>
          <w:i/>
        </w:rPr>
        <w:t>Policy FFAC</w:t>
      </w:r>
    </w:p>
    <w:p w:rsidR="002F6F07" w:rsidRDefault="002F6F07" w:rsidP="00B97A76">
      <w:pPr>
        <w:pStyle w:val="NoSpacing"/>
      </w:pPr>
    </w:p>
    <w:p w:rsidR="00AC24CE" w:rsidRDefault="00F5570B" w:rsidP="00B97A76">
      <w:pPr>
        <w:pStyle w:val="NoSpacing"/>
      </w:pPr>
      <w:r>
        <w:t>No employee shall give any student prescription medication, nonprescription medication, herbal substances, anabolic steroids, or dietary supplements of any type, except as provided below:</w:t>
      </w:r>
    </w:p>
    <w:p w:rsidR="00F5570B" w:rsidRDefault="00F5570B" w:rsidP="00B97A76">
      <w:pPr>
        <w:pStyle w:val="NoSpacing"/>
      </w:pPr>
      <w:r>
        <w:t>Employees authorized by the Superintendent or designee may administer to students:</w:t>
      </w:r>
    </w:p>
    <w:p w:rsidR="00F5570B" w:rsidRDefault="00F5570B" w:rsidP="00852033">
      <w:pPr>
        <w:pStyle w:val="NoSpacing"/>
        <w:numPr>
          <w:ilvl w:val="0"/>
          <w:numId w:val="22"/>
        </w:numPr>
      </w:pPr>
      <w:r>
        <w:t>Prescription medication in accordance with legal requirements.</w:t>
      </w:r>
    </w:p>
    <w:p w:rsidR="00F5570B" w:rsidRDefault="00F5570B" w:rsidP="00852033">
      <w:pPr>
        <w:pStyle w:val="NoSpacing"/>
        <w:numPr>
          <w:ilvl w:val="0"/>
          <w:numId w:val="22"/>
        </w:numPr>
      </w:pPr>
      <w:r>
        <w:t>Nonprescription, medication, upon a doctor’s written order and a parent’s written request, when</w:t>
      </w:r>
      <w:r w:rsidR="007C58B4">
        <w:t xml:space="preserve"> </w:t>
      </w:r>
      <w:r>
        <w:t>properly labeled and in the original container.</w:t>
      </w:r>
    </w:p>
    <w:p w:rsidR="00F5570B" w:rsidRDefault="00F5570B" w:rsidP="00852033">
      <w:pPr>
        <w:pStyle w:val="NoSpacing"/>
        <w:numPr>
          <w:ilvl w:val="0"/>
          <w:numId w:val="22"/>
        </w:numPr>
      </w:pPr>
      <w:r>
        <w:t>Herbal substances or dietary supplements provided by the parent and only if required by the Individualized Education Program or Section 504 plan of a student with disabilities.</w:t>
      </w:r>
    </w:p>
    <w:p w:rsidR="00F5570B" w:rsidRDefault="00F5570B" w:rsidP="00852033">
      <w:pPr>
        <w:pStyle w:val="NoSpacing"/>
        <w:numPr>
          <w:ilvl w:val="0"/>
          <w:numId w:val="22"/>
        </w:numPr>
      </w:pPr>
      <w:r>
        <w:t>Nonprescription medication</w:t>
      </w:r>
      <w:r w:rsidR="007C58B4">
        <w:t xml:space="preserve"> </w:t>
      </w:r>
      <w:r>
        <w:t>provided on</w:t>
      </w:r>
      <w:r w:rsidR="007C58B4">
        <w:t xml:space="preserve"> </w:t>
      </w:r>
      <w:r w:rsidR="005209E0">
        <w:t>an</w:t>
      </w:r>
      <w:r>
        <w:t xml:space="preserve"> emergency basis by the District and consistent with the parental consent given on the emergency treatment form.</w:t>
      </w:r>
    </w:p>
    <w:p w:rsidR="005E32B4" w:rsidRDefault="005E32B4" w:rsidP="00B97A76">
      <w:pPr>
        <w:pStyle w:val="NoSpacing"/>
      </w:pPr>
    </w:p>
    <w:p w:rsidR="007C58B4" w:rsidRDefault="007C58B4" w:rsidP="00B97A76">
      <w:pPr>
        <w:pStyle w:val="NoSpacing"/>
      </w:pPr>
      <w:r>
        <w:t>A student who must take medication during the school day must bring a written request from his or her parent and the medicine in its original, properly labeled container.  Contact the principal or school nurse for information on procedures that must be followed when administering medication to students.</w:t>
      </w:r>
    </w:p>
    <w:p w:rsidR="002A5DA8" w:rsidRDefault="002A5DA8" w:rsidP="00B97A76">
      <w:pPr>
        <w:pStyle w:val="NoSpacing"/>
      </w:pPr>
      <w:r>
        <w:t>Exceptions apply to the self-administration of asthma medication, medication for anaphylaxis (e.g., EpiPen), and medication for diabetes management, if the medication is self-administered in accordance with district policy and procedures.</w:t>
      </w:r>
    </w:p>
    <w:p w:rsidR="007C58B4" w:rsidRDefault="007C58B4" w:rsidP="00B97A76">
      <w:pPr>
        <w:pStyle w:val="NoSpacing"/>
      </w:pPr>
    </w:p>
    <w:p w:rsidR="005E32B4" w:rsidRPr="00852033" w:rsidRDefault="005E32B4" w:rsidP="00B97A76">
      <w:pPr>
        <w:pStyle w:val="NoSpacing"/>
        <w:rPr>
          <w:b/>
          <w:sz w:val="28"/>
          <w:szCs w:val="28"/>
        </w:rPr>
      </w:pPr>
      <w:r w:rsidRPr="00852033">
        <w:rPr>
          <w:b/>
          <w:sz w:val="28"/>
          <w:szCs w:val="28"/>
        </w:rPr>
        <w:t>Dietary Supplements</w:t>
      </w:r>
    </w:p>
    <w:p w:rsidR="005E32B4" w:rsidRPr="00852033" w:rsidRDefault="005E32B4" w:rsidP="00B97A76">
      <w:pPr>
        <w:pStyle w:val="NoSpacing"/>
        <w:rPr>
          <w:i/>
        </w:rPr>
      </w:pPr>
      <w:r w:rsidRPr="00852033">
        <w:rPr>
          <w:i/>
        </w:rPr>
        <w:t>Policies DH, FFAC</w:t>
      </w:r>
    </w:p>
    <w:p w:rsidR="005E32B4" w:rsidRDefault="005E32B4" w:rsidP="00B97A76">
      <w:pPr>
        <w:pStyle w:val="NoSpacing"/>
      </w:pPr>
    </w:p>
    <w:p w:rsidR="005E32B4" w:rsidRDefault="007C58B4" w:rsidP="00B97A76">
      <w:pPr>
        <w:pStyle w:val="NoSpacing"/>
      </w:pPr>
      <w:r>
        <w:t>District employees are prohibited by state law from knowingly selling, marketing, or distributing a dietary supplement</w:t>
      </w:r>
      <w:r w:rsidR="00AA06B3">
        <w:t xml:space="preserve"> that contains performance-enhancing compounds to </w:t>
      </w:r>
      <w:r w:rsidR="00AA06B3">
        <w:lastRenderedPageBreak/>
        <w:t>a student with whom the employee has contact as part of his or her school district duties.  In addition, employees may not knowingly endorse or suggest the ingestion, intranasal application, or inhalation of a performance-enhancing dietary supplement to any student.</w:t>
      </w:r>
    </w:p>
    <w:p w:rsidR="005E32B4" w:rsidRDefault="005E32B4" w:rsidP="00B97A76">
      <w:pPr>
        <w:pStyle w:val="NoSpacing"/>
      </w:pPr>
    </w:p>
    <w:p w:rsidR="00C75149" w:rsidRDefault="00C75149" w:rsidP="00B97A76">
      <w:pPr>
        <w:pStyle w:val="NoSpacing"/>
        <w:rPr>
          <w:b/>
          <w:sz w:val="28"/>
          <w:szCs w:val="28"/>
        </w:rPr>
      </w:pPr>
    </w:p>
    <w:p w:rsidR="005E32B4" w:rsidRPr="00852033" w:rsidRDefault="005E32B4" w:rsidP="00B97A76">
      <w:pPr>
        <w:pStyle w:val="NoSpacing"/>
        <w:rPr>
          <w:b/>
          <w:sz w:val="28"/>
          <w:szCs w:val="28"/>
        </w:rPr>
      </w:pPr>
      <w:r w:rsidRPr="00852033">
        <w:rPr>
          <w:b/>
          <w:sz w:val="28"/>
          <w:szCs w:val="28"/>
        </w:rPr>
        <w:t>Psychotropic Drugs</w:t>
      </w:r>
    </w:p>
    <w:p w:rsidR="005E32B4" w:rsidRPr="00852033" w:rsidRDefault="005E32B4" w:rsidP="00B97A76">
      <w:pPr>
        <w:pStyle w:val="NoSpacing"/>
        <w:rPr>
          <w:i/>
        </w:rPr>
      </w:pPr>
      <w:r w:rsidRPr="00852033">
        <w:rPr>
          <w:i/>
        </w:rPr>
        <w:t>Policy FFAC</w:t>
      </w:r>
    </w:p>
    <w:p w:rsidR="005E32B4" w:rsidRDefault="005E32B4" w:rsidP="00B97A76">
      <w:pPr>
        <w:pStyle w:val="NoSpacing"/>
      </w:pPr>
    </w:p>
    <w:p w:rsidR="005E32B4" w:rsidRDefault="00767FF0" w:rsidP="00B97A76">
      <w:pPr>
        <w:pStyle w:val="NoSpacing"/>
      </w:pPr>
      <w:r>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767FF0" w:rsidRDefault="00767FF0" w:rsidP="00B97A76">
      <w:pPr>
        <w:pStyle w:val="NoSpacing"/>
      </w:pPr>
    </w:p>
    <w:p w:rsidR="00767FF0" w:rsidRDefault="00767FF0" w:rsidP="00B97A76">
      <w:pPr>
        <w:pStyle w:val="NoSpacing"/>
      </w:pPr>
      <w:r>
        <w:t>District employees are prohibited by state law from doing the following:</w:t>
      </w:r>
    </w:p>
    <w:p w:rsidR="00767FF0" w:rsidRDefault="00767FF0" w:rsidP="00767FF0">
      <w:pPr>
        <w:pStyle w:val="NoSpacing"/>
        <w:numPr>
          <w:ilvl w:val="0"/>
          <w:numId w:val="25"/>
        </w:numPr>
      </w:pPr>
      <w:r>
        <w:t>Recommending that a student use a psychotropic drug</w:t>
      </w:r>
    </w:p>
    <w:p w:rsidR="00767FF0" w:rsidRDefault="00767FF0" w:rsidP="00767FF0">
      <w:pPr>
        <w:pStyle w:val="NoSpacing"/>
        <w:numPr>
          <w:ilvl w:val="0"/>
          <w:numId w:val="25"/>
        </w:numPr>
      </w:pPr>
      <w:r>
        <w:t>Suggesting a particular diagnosis</w:t>
      </w:r>
    </w:p>
    <w:p w:rsidR="00767FF0" w:rsidRDefault="00767FF0" w:rsidP="00767FF0">
      <w:pPr>
        <w:pStyle w:val="NoSpacing"/>
        <w:numPr>
          <w:ilvl w:val="0"/>
          <w:numId w:val="25"/>
        </w:numPr>
      </w:pPr>
      <w:r>
        <w:t>Excluding from class or school-related activity a student whose parent refuses to consent to a psychiatric evaluation or to authorize the administration of a psychotropic drug to a student</w:t>
      </w:r>
    </w:p>
    <w:p w:rsidR="005E32B4" w:rsidRDefault="005E32B4" w:rsidP="00B97A76">
      <w:pPr>
        <w:pStyle w:val="NoSpacing"/>
      </w:pPr>
    </w:p>
    <w:p w:rsidR="005E32B4" w:rsidRPr="00852033" w:rsidRDefault="005E32B4" w:rsidP="00B97A76">
      <w:pPr>
        <w:pStyle w:val="NoSpacing"/>
        <w:rPr>
          <w:b/>
          <w:sz w:val="28"/>
          <w:szCs w:val="28"/>
        </w:rPr>
      </w:pPr>
      <w:r w:rsidRPr="00852033">
        <w:rPr>
          <w:b/>
          <w:sz w:val="28"/>
          <w:szCs w:val="28"/>
        </w:rPr>
        <w:t xml:space="preserve">Student </w:t>
      </w:r>
      <w:r w:rsidR="00AA06B3" w:rsidRPr="00852033">
        <w:rPr>
          <w:b/>
          <w:sz w:val="28"/>
          <w:szCs w:val="28"/>
        </w:rPr>
        <w:t xml:space="preserve">Conduct and </w:t>
      </w:r>
      <w:r w:rsidRPr="00852033">
        <w:rPr>
          <w:b/>
          <w:sz w:val="28"/>
          <w:szCs w:val="28"/>
        </w:rPr>
        <w:t>Discipline</w:t>
      </w:r>
    </w:p>
    <w:p w:rsidR="005E32B4" w:rsidRPr="00852033" w:rsidRDefault="005E32B4" w:rsidP="00B97A76">
      <w:pPr>
        <w:pStyle w:val="NoSpacing"/>
        <w:rPr>
          <w:i/>
        </w:rPr>
      </w:pPr>
      <w:r w:rsidRPr="00852033">
        <w:rPr>
          <w:i/>
        </w:rPr>
        <w:t>Policies in the FN series and FO series</w:t>
      </w:r>
    </w:p>
    <w:p w:rsidR="005E32B4" w:rsidRDefault="005E32B4" w:rsidP="00B97A76">
      <w:pPr>
        <w:pStyle w:val="NoSpacing"/>
      </w:pPr>
    </w:p>
    <w:p w:rsidR="005E32B4" w:rsidRDefault="00AA06B3" w:rsidP="00B97A76">
      <w:pPr>
        <w:pStyle w:val="NoSpacing"/>
      </w:pPr>
      <w:r>
        <w:t>Students are expected to follow the classroom rules, campus rules, and rules listed in the Student Handbook and Student Code of Conduct.  Teachers and administrators are responsible for taking disciplinary action based on a range of discipline management strategies that have been adopted by the district.  Other employees that have concerns about a particular student’s conduct should contact the classroom teacher or campus principal.</w:t>
      </w:r>
    </w:p>
    <w:p w:rsidR="000B14CD" w:rsidRDefault="000B14CD" w:rsidP="00B97A76">
      <w:pPr>
        <w:pStyle w:val="NoSpacing"/>
      </w:pPr>
    </w:p>
    <w:p w:rsidR="000B14CD" w:rsidRPr="00852033" w:rsidRDefault="000B14CD" w:rsidP="00B97A76">
      <w:pPr>
        <w:pStyle w:val="NoSpacing"/>
        <w:rPr>
          <w:b/>
          <w:sz w:val="28"/>
          <w:szCs w:val="28"/>
        </w:rPr>
      </w:pPr>
      <w:r w:rsidRPr="00852033">
        <w:rPr>
          <w:b/>
          <w:sz w:val="28"/>
          <w:szCs w:val="28"/>
        </w:rPr>
        <w:t>Student Attendance</w:t>
      </w:r>
    </w:p>
    <w:p w:rsidR="000B14CD" w:rsidRPr="00852033" w:rsidRDefault="000B14CD" w:rsidP="00B97A76">
      <w:pPr>
        <w:pStyle w:val="NoSpacing"/>
        <w:rPr>
          <w:i/>
        </w:rPr>
      </w:pPr>
      <w:r w:rsidRPr="00852033">
        <w:rPr>
          <w:i/>
        </w:rPr>
        <w:t>Policy FEB</w:t>
      </w:r>
    </w:p>
    <w:p w:rsidR="000B14CD" w:rsidRDefault="000B14CD" w:rsidP="00B97A76">
      <w:pPr>
        <w:pStyle w:val="NoSpacing"/>
      </w:pPr>
    </w:p>
    <w:p w:rsidR="000B14CD" w:rsidRDefault="00767FF0" w:rsidP="00B97A76">
      <w:pPr>
        <w:pStyle w:val="NoSpacing"/>
      </w:pPr>
      <w:r>
        <w:t>Teachers and staff should be familiar with the district’s policies and procedures for attendance accounting.  These procedures require minor students to have parental consent before they are allowed to leave campus.  When absent from school, the student upon returning to school, must bring a note signed by the parent that describes the reason for the absence.  These requirements are addressed in campus training and in the student handbook.  Contact the campus principal for additional information.</w:t>
      </w:r>
    </w:p>
    <w:p w:rsidR="000B14CD" w:rsidRDefault="000B14CD" w:rsidP="00B97A76">
      <w:pPr>
        <w:pStyle w:val="NoSpacing"/>
      </w:pPr>
    </w:p>
    <w:p w:rsidR="000B14CD" w:rsidRPr="00852033" w:rsidRDefault="000B14CD" w:rsidP="00B97A76">
      <w:pPr>
        <w:pStyle w:val="NoSpacing"/>
        <w:rPr>
          <w:b/>
          <w:sz w:val="28"/>
          <w:szCs w:val="28"/>
        </w:rPr>
      </w:pPr>
      <w:r w:rsidRPr="00852033">
        <w:rPr>
          <w:b/>
          <w:sz w:val="28"/>
          <w:szCs w:val="28"/>
        </w:rPr>
        <w:t>Bullying</w:t>
      </w:r>
    </w:p>
    <w:p w:rsidR="000B14CD" w:rsidRPr="00852033" w:rsidRDefault="000B14CD" w:rsidP="00B97A76">
      <w:pPr>
        <w:pStyle w:val="NoSpacing"/>
        <w:rPr>
          <w:i/>
        </w:rPr>
      </w:pPr>
      <w:r w:rsidRPr="00852033">
        <w:rPr>
          <w:i/>
        </w:rPr>
        <w:t>Policy FFI</w:t>
      </w:r>
    </w:p>
    <w:p w:rsidR="000B14CD" w:rsidRDefault="000B14CD" w:rsidP="00B97A76">
      <w:pPr>
        <w:pStyle w:val="NoSpacing"/>
      </w:pPr>
    </w:p>
    <w:p w:rsidR="000B14CD" w:rsidRDefault="00767FF0" w:rsidP="00B97A76">
      <w:pPr>
        <w:pStyle w:val="NoSpacing"/>
      </w:pPr>
      <w:r>
        <w:lastRenderedPageBreak/>
        <w:t>All employees are required to report student complaints of bullying to the campus principal.  The district’s policy includes definitions and procedures for reporting and investigating bullying of students and is reprinted below:</w:t>
      </w:r>
    </w:p>
    <w:p w:rsidR="00AA06B3" w:rsidRDefault="00AA06B3" w:rsidP="00B97A76">
      <w:pPr>
        <w:pStyle w:val="NoSpacing"/>
      </w:pPr>
    </w:p>
    <w:p w:rsidR="000B14CD" w:rsidRPr="00852033" w:rsidRDefault="006B6E0B" w:rsidP="00B97A76">
      <w:pPr>
        <w:pStyle w:val="NoSpacing"/>
        <w:rPr>
          <w:b/>
        </w:rPr>
      </w:pPr>
      <w:r w:rsidRPr="00852033">
        <w:rPr>
          <w:b/>
        </w:rPr>
        <w:t>FFI (LOCAL)</w:t>
      </w:r>
    </w:p>
    <w:p w:rsidR="006B6E0B" w:rsidRDefault="006B6E0B" w:rsidP="00B97A76">
      <w:pPr>
        <w:pStyle w:val="NoSpacing"/>
      </w:pPr>
    </w:p>
    <w:p w:rsidR="006B6E0B" w:rsidRDefault="006B6E0B" w:rsidP="00B97A76">
      <w:pPr>
        <w:pStyle w:val="NoSpacing"/>
      </w:pPr>
      <w:r w:rsidRPr="006B6E0B">
        <w:rPr>
          <w:b/>
        </w:rPr>
        <w:t>BULLYING PROHIBITED</w:t>
      </w:r>
      <w:r>
        <w:t xml:space="preserve">:  </w:t>
      </w:r>
      <w:r w:rsidR="00AA06B3">
        <w:t>The District prohibits bullying as defined by this policy.  Retaliation against anyone involved in the complaint process is a violation of District policy.</w:t>
      </w:r>
    </w:p>
    <w:p w:rsidR="006B6E0B" w:rsidRDefault="006B6E0B" w:rsidP="00B97A76">
      <w:pPr>
        <w:pStyle w:val="NoSpacing"/>
      </w:pPr>
      <w:r>
        <w:rPr>
          <w:b/>
        </w:rPr>
        <w:t>DEFINITION</w:t>
      </w:r>
      <w:r w:rsidRPr="006B6E0B">
        <w:t>:</w:t>
      </w:r>
      <w:r>
        <w:t xml:space="preserve">  </w:t>
      </w:r>
      <w:r w:rsidR="007672F4">
        <w:t>Bullying occurs when a student or group of students engages in written or verbal expression or physical conduct that:</w:t>
      </w:r>
    </w:p>
    <w:p w:rsidR="007672F4" w:rsidRDefault="007672F4" w:rsidP="007672F4">
      <w:pPr>
        <w:pStyle w:val="NoSpacing"/>
        <w:numPr>
          <w:ilvl w:val="0"/>
          <w:numId w:val="26"/>
        </w:numPr>
      </w:pPr>
      <w:r>
        <w:t>Will have the effect of physically harming a student, damaging a student’s property, or placing a student in reasonable fear of harm to the student’s person or of damage to the student’s property; or</w:t>
      </w:r>
    </w:p>
    <w:p w:rsidR="007672F4" w:rsidRDefault="007672F4" w:rsidP="007672F4">
      <w:pPr>
        <w:pStyle w:val="NoSpacing"/>
        <w:numPr>
          <w:ilvl w:val="0"/>
          <w:numId w:val="26"/>
        </w:numPr>
      </w:pPr>
      <w:r>
        <w:t>Is sufficiently severe, persistent, or pervasive that the action or threat creates an intimidating, threatening, or abusive educational environment for a student.</w:t>
      </w:r>
    </w:p>
    <w:p w:rsidR="00762967" w:rsidRDefault="00762967" w:rsidP="00762967">
      <w:pPr>
        <w:pStyle w:val="NoSpacing"/>
      </w:pPr>
      <w:r>
        <w:t>This conduct is considered bullying if it:</w:t>
      </w:r>
    </w:p>
    <w:p w:rsidR="00762967" w:rsidRDefault="00762967" w:rsidP="00762967">
      <w:pPr>
        <w:pStyle w:val="NoSpacing"/>
        <w:numPr>
          <w:ilvl w:val="0"/>
          <w:numId w:val="42"/>
        </w:numPr>
      </w:pPr>
      <w:r>
        <w:t>Exploits an imbalance of power between the student perpetrator and the student victim through written or verbal expression or physical conduct; and</w:t>
      </w:r>
    </w:p>
    <w:p w:rsidR="00762967" w:rsidRDefault="00762967" w:rsidP="00762967">
      <w:pPr>
        <w:pStyle w:val="NoSpacing"/>
        <w:numPr>
          <w:ilvl w:val="0"/>
          <w:numId w:val="42"/>
        </w:numPr>
      </w:pPr>
      <w:r>
        <w:t>Interferes with a student’s education or substantially disrupts the operation of a school.</w:t>
      </w:r>
    </w:p>
    <w:p w:rsidR="00341B99" w:rsidRDefault="00341B99" w:rsidP="00B97A76">
      <w:pPr>
        <w:pStyle w:val="NoSpacing"/>
      </w:pPr>
      <w:r w:rsidRPr="0066390D">
        <w:rPr>
          <w:b/>
        </w:rPr>
        <w:t>EXAMPLES</w:t>
      </w:r>
      <w:r>
        <w:t xml:space="preserve">:  </w:t>
      </w:r>
      <w:r w:rsidR="007672F4">
        <w:t xml:space="preserve">Bullying of a student may include hazing, threats, taunting, teasing, confinement, assault, demands for money, </w:t>
      </w:r>
      <w:r w:rsidR="009A2DB1">
        <w:t>and destruction</w:t>
      </w:r>
      <w:r w:rsidR="007672F4">
        <w:t xml:space="preserve"> of property, theft of valued possessions, name calling, rumor spreading, </w:t>
      </w:r>
      <w:r w:rsidR="00762967">
        <w:t>or</w:t>
      </w:r>
      <w:r w:rsidR="007672F4">
        <w:t xml:space="preserve"> ostracism.</w:t>
      </w:r>
    </w:p>
    <w:p w:rsidR="00762967" w:rsidRDefault="00762967" w:rsidP="00B97A76">
      <w:pPr>
        <w:pStyle w:val="NoSpacing"/>
      </w:pPr>
      <w:r>
        <w:rPr>
          <w:b/>
        </w:rPr>
        <w:t>RETALIATION</w:t>
      </w:r>
      <w:r w:rsidRPr="00762967">
        <w:t>:</w:t>
      </w:r>
      <w:r>
        <w:t xml:space="preserve">  The District prohibits retaliation by a student or District employee against any person who in good faith makes a report of bullying, serves as a witness, or participates in an investigation.</w:t>
      </w:r>
    </w:p>
    <w:p w:rsidR="00762967" w:rsidRDefault="00762967" w:rsidP="00B97A76">
      <w:pPr>
        <w:pStyle w:val="NoSpacing"/>
      </w:pPr>
      <w:r>
        <w:rPr>
          <w:b/>
        </w:rPr>
        <w:t>EXAMPLES</w:t>
      </w:r>
      <w:r w:rsidRPr="00762967">
        <w:t>:</w:t>
      </w:r>
      <w:r>
        <w:t xml:space="preserve">  Examples of retaliation may include threats, rumor spreading, ostracism, assault, destruction of property, unjustified punishments, or unwarranted grade reductions.  Unlawful retaliation does not include petty slights or annoyances.</w:t>
      </w:r>
    </w:p>
    <w:p w:rsidR="00762967" w:rsidRDefault="00762967" w:rsidP="00B97A76">
      <w:pPr>
        <w:pStyle w:val="NoSpacing"/>
      </w:pPr>
      <w:r>
        <w:rPr>
          <w:b/>
        </w:rPr>
        <w:t>FALSE CLAIM</w:t>
      </w:r>
      <w:r w:rsidRPr="00762967">
        <w:t>:</w:t>
      </w:r>
      <w:r>
        <w:t xml:space="preserve">  A student who intentionally makes a false claim, offers false statements, or refuses to cooperate with a District investigation regarding bullying shall be subject to appropriate disciplinary action.</w:t>
      </w:r>
    </w:p>
    <w:p w:rsidR="00341B99" w:rsidRDefault="00341B99" w:rsidP="00B97A76">
      <w:pPr>
        <w:pStyle w:val="NoSpacing"/>
      </w:pPr>
      <w:r w:rsidRPr="0066390D">
        <w:rPr>
          <w:b/>
        </w:rPr>
        <w:t>TIMELY REPORTING</w:t>
      </w:r>
      <w:r>
        <w:t xml:space="preserve">:  </w:t>
      </w:r>
      <w:r w:rsidR="00762967">
        <w:t>Reports of bullying shall be made as soon as possible after the alleged act or knowledge of the alleged act.  A failure to immediately report may impair the District’s ability to investigate and address the prohibited conduct.</w:t>
      </w:r>
    </w:p>
    <w:p w:rsidR="00762967" w:rsidRDefault="00762967" w:rsidP="00B97A76">
      <w:pPr>
        <w:pStyle w:val="NoSpacing"/>
      </w:pPr>
      <w:r>
        <w:rPr>
          <w:b/>
        </w:rPr>
        <w:t>REPORTING PROCEDURES STUDENT REPORT</w:t>
      </w:r>
      <w:r w:rsidRPr="00762967">
        <w:t>:</w:t>
      </w:r>
      <w:r>
        <w:t xml:space="preserve">  To obtain assistance and intervention, any student who believes that he or she has experienced bullying or believes that another student has experienced bullying should immediately report the alleged acts to a teacher, counselor, principal, or other District employee.</w:t>
      </w:r>
    </w:p>
    <w:p w:rsidR="00762967" w:rsidRDefault="00762967" w:rsidP="00B97A76">
      <w:pPr>
        <w:pStyle w:val="NoSpacing"/>
      </w:pPr>
      <w:r>
        <w:rPr>
          <w:b/>
        </w:rPr>
        <w:t>REPORTING PROCEDURES EMPLOYEE REPORT</w:t>
      </w:r>
      <w:r w:rsidRPr="00762967">
        <w:t>:</w:t>
      </w:r>
      <w:r>
        <w:t xml:space="preserve">  Any District employee who suspects or receives notice that a student or group of students has or may have experienced bullying shall immediately notify the principal or designee.</w:t>
      </w:r>
    </w:p>
    <w:p w:rsidR="00762967" w:rsidRDefault="00762967" w:rsidP="00B97A76">
      <w:pPr>
        <w:pStyle w:val="NoSpacing"/>
      </w:pPr>
      <w:r>
        <w:rPr>
          <w:b/>
        </w:rPr>
        <w:t>REPORT FORMA</w:t>
      </w:r>
      <w:r>
        <w:t>T:    A report may be made orally or in writing.  The principal or designee shall reduce any oral reports to written form.</w:t>
      </w:r>
    </w:p>
    <w:p w:rsidR="00A13A0E" w:rsidRDefault="00A13A0E" w:rsidP="00B97A76">
      <w:pPr>
        <w:pStyle w:val="NoSpacing"/>
      </w:pPr>
      <w:r>
        <w:rPr>
          <w:b/>
        </w:rPr>
        <w:lastRenderedPageBreak/>
        <w:t>PROHIBITED CONDUCT</w:t>
      </w:r>
      <w:r w:rsidRPr="00A13A0E">
        <w:t>:</w:t>
      </w:r>
      <w:r>
        <w:t xml:space="preserve">  The principal or designee shall determine whether the allegations in the report, if proven, would constitute prohibited conduct as defined by policy FFH, including dating violence and harassment or discrimination on the basis of race, color, religion, gender, national origin, or disability.  If so, the District shall proceed under policy FFH.  If the allegations could constitute both prohibited conduct and bullying, the investigation under FFH shall include a determination on each type of conduct.</w:t>
      </w:r>
    </w:p>
    <w:p w:rsidR="00A13A0E" w:rsidRDefault="00A13A0E" w:rsidP="00B97A76">
      <w:pPr>
        <w:pStyle w:val="NoSpacing"/>
      </w:pPr>
      <w:r>
        <w:rPr>
          <w:b/>
        </w:rPr>
        <w:t>INVESTIGATION OF REPORT</w:t>
      </w:r>
      <w:r w:rsidRPr="00A13A0E">
        <w:t>:</w:t>
      </w:r>
      <w:r>
        <w:t xml:space="preserve">  The principal or designee shall conduct an appropriate investigation based on the allegations in the report.  The principal or designee shall promptly take interim action calculated to prevent bullying during the course of an investigation, if appropriate.</w:t>
      </w:r>
    </w:p>
    <w:p w:rsidR="00A13A0E" w:rsidRDefault="00A13A0E" w:rsidP="00B97A76">
      <w:pPr>
        <w:pStyle w:val="NoSpacing"/>
      </w:pPr>
      <w:r>
        <w:rPr>
          <w:b/>
        </w:rPr>
        <w:t>CONCLUDING THE INVESTIGATION</w:t>
      </w:r>
      <w:r w:rsidRPr="00A13A0E">
        <w:t>:</w:t>
      </w:r>
      <w:r>
        <w:t xml:space="preserve">  Absent extenuating circumstances, the investigation should be completed within ten District business days from the date of the initial report alleging bullying; however, the principal or designee shall take additional time if necessary to complete a thorough investigation.  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rsidR="0034481C" w:rsidRDefault="0034481C" w:rsidP="00B97A76">
      <w:pPr>
        <w:pStyle w:val="NoSpacing"/>
      </w:pPr>
      <w:r w:rsidRPr="0034481C">
        <w:rPr>
          <w:b/>
        </w:rPr>
        <w:t>NOTICE TO PARENTS</w:t>
      </w:r>
      <w:r>
        <w:t>:  If an incident of bullying is confirmed, the principal or designee shall promptly notify the parents of the victim and of the student who engaged in bullying.</w:t>
      </w:r>
    </w:p>
    <w:p w:rsidR="0034481C" w:rsidRDefault="0034481C" w:rsidP="00B97A76">
      <w:pPr>
        <w:pStyle w:val="NoSpacing"/>
      </w:pPr>
      <w:r>
        <w:rPr>
          <w:b/>
        </w:rPr>
        <w:t>DISTRICT ACTION</w:t>
      </w:r>
      <w:r w:rsidRPr="0034481C">
        <w:t>:</w:t>
      </w:r>
      <w:r>
        <w:t xml:space="preserve">  If the results of an investigation indicate that bullying occurred, the District shall promptly respond by taking appropriate disciplinary action in accordance with the District’s Student Code of Conduct and may take corrective action reasonably calculated to address the conduct.</w:t>
      </w:r>
    </w:p>
    <w:p w:rsidR="0034481C" w:rsidRDefault="0034481C" w:rsidP="00B97A76">
      <w:pPr>
        <w:pStyle w:val="NoSpacing"/>
      </w:pPr>
      <w:r>
        <w:rPr>
          <w:b/>
        </w:rPr>
        <w:t>DISCIPLINE</w:t>
      </w:r>
      <w:r w:rsidRPr="0034481C">
        <w:t>:</w:t>
      </w:r>
      <w:r>
        <w:t xml:space="preserve">  A student who is a victim of bullying and who used reasonable self-defense in response to the bullying shall not be subject to disciplinary action.  The discipline of a student with a disability is subject to applicable state and federal law in addition to the Student Code of Conduct.</w:t>
      </w:r>
    </w:p>
    <w:p w:rsidR="0034481C" w:rsidRDefault="0034481C" w:rsidP="00B97A76">
      <w:pPr>
        <w:pStyle w:val="NoSpacing"/>
      </w:pPr>
      <w:r>
        <w:rPr>
          <w:b/>
        </w:rPr>
        <w:t>CORRECTIVE ACTION</w:t>
      </w:r>
      <w:r w:rsidRPr="0034481C">
        <w:t>:</w:t>
      </w:r>
      <w:r>
        <w:t xml:space="preserve">  Examples of corrective action may include a training program for the individuals involved in the complaint, a comprehensive education program for the school community, follow-up inquiries to determine if any new incidents or any instanced or f retaliation have occurred, involving parents and students in efforts to identify problems and improve the school climate, increasing staff monitoring of areas where bullying has occurred, and reaffirming the District’s policy against bullying.</w:t>
      </w:r>
    </w:p>
    <w:p w:rsidR="0034481C" w:rsidRDefault="0034481C" w:rsidP="00B97A76">
      <w:pPr>
        <w:pStyle w:val="NoSpacing"/>
      </w:pPr>
      <w:r>
        <w:rPr>
          <w:b/>
        </w:rPr>
        <w:t>TRANSFERS</w:t>
      </w:r>
      <w:r w:rsidRPr="0034481C">
        <w:t>:</w:t>
      </w:r>
      <w:r>
        <w:t xml:space="preserve">  The principal or designee shall refer to FDB for transfer provisions.</w:t>
      </w:r>
    </w:p>
    <w:p w:rsidR="0034481C" w:rsidRDefault="0034481C" w:rsidP="00B97A76">
      <w:pPr>
        <w:pStyle w:val="NoSpacing"/>
      </w:pPr>
      <w:r>
        <w:rPr>
          <w:b/>
        </w:rPr>
        <w:t>COUNSELING</w:t>
      </w:r>
      <w:r w:rsidRPr="0034481C">
        <w:t>:</w:t>
      </w:r>
      <w:r>
        <w:t xml:space="preserve">  The principal or designee shall notify the victim, the student who engaged in </w:t>
      </w:r>
      <w:r w:rsidR="00305451">
        <w:t>bullying, and</w:t>
      </w:r>
      <w:r>
        <w:t xml:space="preserve"> any students who witnessed the bullying of available counseling options.</w:t>
      </w:r>
    </w:p>
    <w:p w:rsidR="0034481C" w:rsidRDefault="0034481C" w:rsidP="00B97A76">
      <w:pPr>
        <w:pStyle w:val="NoSpacing"/>
      </w:pPr>
      <w:r>
        <w:rPr>
          <w:b/>
        </w:rPr>
        <w:t>IMPROPER CONDUCT</w:t>
      </w:r>
      <w:r w:rsidRPr="0034481C">
        <w:t>:</w:t>
      </w:r>
      <w:r>
        <w:t xml:space="preserve">  If the investigation reveals improper conduct that did not rise to the level of prohibited conduct or bullying, the District may take action in accordance with the Student Code of Conduct or any other appropriate corrective action.</w:t>
      </w:r>
    </w:p>
    <w:p w:rsidR="0034481C" w:rsidRDefault="00305451" w:rsidP="00B97A76">
      <w:pPr>
        <w:pStyle w:val="NoSpacing"/>
      </w:pPr>
      <w:r>
        <w:rPr>
          <w:b/>
        </w:rPr>
        <w:lastRenderedPageBreak/>
        <w:t>CONFIDENTIALITY</w:t>
      </w:r>
      <w:r w:rsidRPr="0034481C">
        <w:t>:</w:t>
      </w:r>
      <w:r>
        <w:t xml:space="preserve">  To the greatest extent possible, the District shall respect the privacy of the complainant, persons against whom a report is filed, and witnesses.  </w:t>
      </w:r>
      <w:r w:rsidR="0034481C">
        <w:t xml:space="preserve">Limited disclosures may be necessary </w:t>
      </w:r>
      <w:r>
        <w:t>in</w:t>
      </w:r>
      <w:r w:rsidR="0034481C">
        <w:t xml:space="preserve"> order to </w:t>
      </w:r>
      <w:r>
        <w:t>conduct</w:t>
      </w:r>
      <w:r w:rsidR="0034481C">
        <w:t xml:space="preserve"> a thorough investigation.</w:t>
      </w:r>
    </w:p>
    <w:p w:rsidR="0034481C" w:rsidRDefault="00305451" w:rsidP="00B97A76">
      <w:pPr>
        <w:pStyle w:val="NoSpacing"/>
      </w:pPr>
      <w:r>
        <w:rPr>
          <w:b/>
        </w:rPr>
        <w:t>APPEAL</w:t>
      </w:r>
      <w:r w:rsidRPr="0034481C">
        <w:t>:</w:t>
      </w:r>
      <w:r>
        <w:t xml:space="preserve">  A student who is dissatisfied with the outcome of the investigation may appeal through FNG (LOCAL), beginning at the appropriate level.</w:t>
      </w:r>
    </w:p>
    <w:p w:rsidR="0034481C" w:rsidRDefault="0034481C" w:rsidP="00B97A76">
      <w:pPr>
        <w:pStyle w:val="NoSpacing"/>
      </w:pPr>
      <w:r>
        <w:rPr>
          <w:b/>
        </w:rPr>
        <w:t>RECORDS RETENTION</w:t>
      </w:r>
      <w:r w:rsidRPr="0034481C">
        <w:t>:</w:t>
      </w:r>
      <w:r>
        <w:t xml:space="preserve">  Retention of records shall be in accordance with CPC (LOCAL).</w:t>
      </w:r>
    </w:p>
    <w:p w:rsidR="0034481C" w:rsidRPr="0034481C" w:rsidRDefault="0034481C" w:rsidP="00B97A76">
      <w:pPr>
        <w:pStyle w:val="NoSpacing"/>
      </w:pPr>
      <w:r>
        <w:rPr>
          <w:b/>
        </w:rPr>
        <w:t>ACCESS TO POLICY AND PROCEDURES</w:t>
      </w:r>
      <w:r w:rsidRPr="0034481C">
        <w:t>:</w:t>
      </w:r>
      <w:r>
        <w:t xml:space="preserve">  This policy and any accompanying procedures shall be distributed annually in the employee and student handbooks.  Copies of the policy and procedures shall be posted on the District’s web site, to the extent practicable, and shall be readily available at each campus and the District’s administrative offices.</w:t>
      </w:r>
    </w:p>
    <w:p w:rsidR="0034481C" w:rsidRDefault="0034481C" w:rsidP="00B97A76">
      <w:pPr>
        <w:pStyle w:val="NoSpacing"/>
      </w:pPr>
    </w:p>
    <w:p w:rsidR="0041199C" w:rsidRPr="00852033" w:rsidRDefault="0041199C" w:rsidP="00B97A76">
      <w:pPr>
        <w:pStyle w:val="NoSpacing"/>
        <w:rPr>
          <w:b/>
          <w:sz w:val="28"/>
          <w:szCs w:val="28"/>
        </w:rPr>
      </w:pPr>
      <w:r w:rsidRPr="00852033">
        <w:rPr>
          <w:b/>
          <w:sz w:val="28"/>
          <w:szCs w:val="28"/>
        </w:rPr>
        <w:t>Ha</w:t>
      </w:r>
      <w:r w:rsidR="00385515" w:rsidRPr="00852033">
        <w:rPr>
          <w:b/>
          <w:sz w:val="28"/>
          <w:szCs w:val="28"/>
        </w:rPr>
        <w:t>z</w:t>
      </w:r>
      <w:r w:rsidRPr="00852033">
        <w:rPr>
          <w:b/>
          <w:sz w:val="28"/>
          <w:szCs w:val="28"/>
        </w:rPr>
        <w:t>ing</w:t>
      </w:r>
    </w:p>
    <w:p w:rsidR="0041199C" w:rsidRPr="00852033" w:rsidRDefault="0041199C" w:rsidP="00B97A76">
      <w:pPr>
        <w:pStyle w:val="NoSpacing"/>
        <w:rPr>
          <w:i/>
        </w:rPr>
      </w:pPr>
      <w:r w:rsidRPr="00852033">
        <w:rPr>
          <w:i/>
        </w:rPr>
        <w:t>Policy FNCC</w:t>
      </w:r>
    </w:p>
    <w:p w:rsidR="0041199C" w:rsidRDefault="0041199C" w:rsidP="00B97A76">
      <w:pPr>
        <w:pStyle w:val="NoSpacing"/>
      </w:pPr>
    </w:p>
    <w:p w:rsidR="0041199C" w:rsidRDefault="0041199C" w:rsidP="00B97A76">
      <w:pPr>
        <w:pStyle w:val="NoSpacing"/>
      </w:pPr>
      <w:r>
        <w:t>Students must have prior approval from the principal or designee for any type of “initiation rites” of a school club or organization.  While most initiation rites are permissible, engaging in or permitting “ha</w:t>
      </w:r>
      <w:r w:rsidR="007D0AF8">
        <w:t>z</w:t>
      </w:r>
      <w:r>
        <w:t>ing” is a criminal offense.  Any teacher, administrator, or employee who observes a student engaged in any form of ha</w:t>
      </w:r>
      <w:r w:rsidR="007D0AF8">
        <w:t>z</w:t>
      </w:r>
      <w:r>
        <w:t>ing, who has reason to know or suspect that student intends to engage in ha</w:t>
      </w:r>
      <w:r w:rsidR="007D0AF8">
        <w:t>z</w:t>
      </w:r>
      <w:r>
        <w:t xml:space="preserve">ing, or has engaged in hazing must report that fact or suspicion to the </w:t>
      </w:r>
      <w:r w:rsidR="00AF3A58">
        <w:t>designated administrator.</w:t>
      </w:r>
    </w:p>
    <w:p w:rsidR="0041199C" w:rsidRDefault="0041199C" w:rsidP="00B97A76">
      <w:pPr>
        <w:pStyle w:val="NoSpacing"/>
      </w:pPr>
    </w:p>
    <w:p w:rsidR="0041199C" w:rsidRPr="00852033" w:rsidRDefault="0041199C" w:rsidP="00B97A76">
      <w:pPr>
        <w:pStyle w:val="NoSpacing"/>
        <w:rPr>
          <w:b/>
          <w:sz w:val="28"/>
          <w:szCs w:val="28"/>
        </w:rPr>
      </w:pPr>
      <w:r w:rsidRPr="00852033">
        <w:rPr>
          <w:b/>
          <w:sz w:val="28"/>
          <w:szCs w:val="28"/>
        </w:rPr>
        <w:t>Field Trips/Athletic Events—Transportation</w:t>
      </w:r>
    </w:p>
    <w:p w:rsidR="0041199C" w:rsidRDefault="0041199C" w:rsidP="00B97A76">
      <w:pPr>
        <w:pStyle w:val="NoSpacing"/>
      </w:pPr>
    </w:p>
    <w:p w:rsidR="0041199C" w:rsidRDefault="0041199C" w:rsidP="00B97A76">
      <w:pPr>
        <w:pStyle w:val="NoSpacing"/>
      </w:pPr>
      <w:r>
        <w:t>Generally, eating and drinking on the buses is not preferable but in cases where there is a need to provide</w:t>
      </w:r>
      <w:r w:rsidR="004D7BCE">
        <w:t xml:space="preserve"> this, the trip or activity sponsor will be the person individually responsible for allowing the eating or drinking.  It will, as a consequence of that decision</w:t>
      </w:r>
      <w:r w:rsidR="0050450A">
        <w:t xml:space="preserve">, be their responsibility, as well, to make sure the bus is left in the same clean state we expect Ore City ISD Transportation Department to provide it to us.  This is not intended to say the bus cannot be left with the normal soil or material that is tracked into the buses during any average trip.  In order to establish such a policy for allowing food and drinks to be taken on field or special event bus trips the following guidelines have been established:  </w:t>
      </w:r>
    </w:p>
    <w:p w:rsidR="004714BA" w:rsidRDefault="004714BA" w:rsidP="00596904">
      <w:pPr>
        <w:pStyle w:val="NoSpacing"/>
        <w:numPr>
          <w:ilvl w:val="0"/>
          <w:numId w:val="23"/>
        </w:numPr>
      </w:pPr>
      <w:r>
        <w:t>The trip sponsor(s) must be on the bus.</w:t>
      </w:r>
    </w:p>
    <w:p w:rsidR="004714BA" w:rsidRDefault="004714BA" w:rsidP="00596904">
      <w:pPr>
        <w:pStyle w:val="NoSpacing"/>
        <w:numPr>
          <w:ilvl w:val="0"/>
          <w:numId w:val="23"/>
        </w:numPr>
      </w:pPr>
      <w:r>
        <w:t>The trip sponsor(s) must be available and willing to assist any student in the case of any emergency that may arise (i.e., choking)</w:t>
      </w:r>
    </w:p>
    <w:p w:rsidR="004714BA" w:rsidRDefault="004714BA" w:rsidP="00596904">
      <w:pPr>
        <w:pStyle w:val="NoSpacing"/>
        <w:numPr>
          <w:ilvl w:val="0"/>
          <w:numId w:val="23"/>
        </w:numPr>
      </w:pPr>
      <w:r>
        <w:t xml:space="preserve">The trip sponsor(s) is responsible for </w:t>
      </w:r>
      <w:r w:rsidR="00305451">
        <w:t>cleanup</w:t>
      </w:r>
      <w:r>
        <w:t xml:space="preserve"> and removal </w:t>
      </w:r>
      <w:r w:rsidR="00CF5039">
        <w:t xml:space="preserve">of </w:t>
      </w:r>
      <w:r>
        <w:t>all wrappers, container</w:t>
      </w:r>
      <w:r w:rsidR="00CF5039">
        <w:t>s,</w:t>
      </w:r>
      <w:r>
        <w:t xml:space="preserve"> etc., related to food or drinks consumed on the bus.</w:t>
      </w:r>
    </w:p>
    <w:p w:rsidR="004714BA" w:rsidRDefault="004714BA" w:rsidP="00596904">
      <w:pPr>
        <w:pStyle w:val="NoSpacing"/>
        <w:numPr>
          <w:ilvl w:val="0"/>
          <w:numId w:val="23"/>
        </w:numPr>
      </w:pPr>
      <w:r>
        <w:t xml:space="preserve">If the bus were to be left dirty, it would be the responsibility of the trip sponsor(s) for the additional charges that would apply for cleaning.  The District and Ore City ISD Transportation </w:t>
      </w:r>
      <w:r w:rsidR="00C03BD8">
        <w:t>Department have predetermined those charges.  Those charges are listed below.</w:t>
      </w:r>
    </w:p>
    <w:p w:rsidR="00C03BD8" w:rsidRDefault="00C03BD8" w:rsidP="00596904">
      <w:pPr>
        <w:pStyle w:val="NoSpacing"/>
        <w:numPr>
          <w:ilvl w:val="0"/>
          <w:numId w:val="23"/>
        </w:numPr>
      </w:pPr>
      <w:r>
        <w:t>The safety issues such as coolers or storage containers in the aisle or blocking any exit of the bus</w:t>
      </w:r>
      <w:r w:rsidR="007D0AF8">
        <w:t>;</w:t>
      </w:r>
      <w:r>
        <w:t xml:space="preserve"> food fights or other horseplay associated with </w:t>
      </w:r>
      <w:r>
        <w:lastRenderedPageBreak/>
        <w:t>students and food</w:t>
      </w:r>
      <w:r w:rsidR="007D0AF8">
        <w:t>;</w:t>
      </w:r>
      <w:r>
        <w:t xml:space="preserve"> will not be allowed and the trip sponsor(s) will be responsible to see that these do not occur.</w:t>
      </w:r>
    </w:p>
    <w:p w:rsidR="00C03BD8" w:rsidRDefault="00C03BD8" w:rsidP="00596904">
      <w:pPr>
        <w:pStyle w:val="NoSpacing"/>
        <w:numPr>
          <w:ilvl w:val="0"/>
          <w:numId w:val="23"/>
        </w:numPr>
      </w:pPr>
      <w:r>
        <w:t>No tobacco use of any kind will be allowed on the bus and this includes chewing tobacco and dipping.</w:t>
      </w:r>
    </w:p>
    <w:p w:rsidR="00C03BD8" w:rsidRDefault="00C03BD8" w:rsidP="00596904">
      <w:pPr>
        <w:pStyle w:val="NoSpacing"/>
        <w:numPr>
          <w:ilvl w:val="0"/>
          <w:numId w:val="23"/>
        </w:numPr>
      </w:pPr>
      <w:r>
        <w:t xml:space="preserve">If the trip sponsor(s) does not adhere to these policies </w:t>
      </w:r>
      <w:r w:rsidR="00AE50DE">
        <w:t>or</w:t>
      </w:r>
      <w:r>
        <w:t xml:space="preserve"> has an outstanding debt due to a bus being left dirty, their group(s) will not be allowed to eat or drink on the bus.</w:t>
      </w:r>
    </w:p>
    <w:p w:rsidR="00C03BD8" w:rsidRDefault="00C03BD8" w:rsidP="00B97A76">
      <w:pPr>
        <w:pStyle w:val="NoSpacing"/>
      </w:pPr>
    </w:p>
    <w:p w:rsidR="00C03BD8" w:rsidRPr="00596904" w:rsidRDefault="00C03BD8" w:rsidP="00B97A76">
      <w:pPr>
        <w:pStyle w:val="NoSpacing"/>
        <w:rPr>
          <w:b/>
        </w:rPr>
      </w:pPr>
      <w:r w:rsidRPr="00596904">
        <w:rPr>
          <w:b/>
        </w:rPr>
        <w:t>CHARGES:</w:t>
      </w:r>
    </w:p>
    <w:p w:rsidR="00C03BD8" w:rsidRDefault="00C03BD8" w:rsidP="00B97A76">
      <w:pPr>
        <w:pStyle w:val="NoSpacing"/>
      </w:pPr>
      <w:r>
        <w:t>Mopping and cleaning:  $35.00</w:t>
      </w:r>
    </w:p>
    <w:p w:rsidR="00C03BD8" w:rsidRDefault="00C03BD8" w:rsidP="00B97A76">
      <w:pPr>
        <w:pStyle w:val="NoSpacing"/>
      </w:pPr>
      <w:r>
        <w:t>Spot cleaning seats: $15.00</w:t>
      </w:r>
    </w:p>
    <w:p w:rsidR="00C03BD8" w:rsidRDefault="00C03BD8" w:rsidP="00B97A76">
      <w:pPr>
        <w:pStyle w:val="NoSpacing"/>
      </w:pPr>
      <w:r>
        <w:t>Replace a seat back: $50.00</w:t>
      </w:r>
    </w:p>
    <w:p w:rsidR="00C03BD8" w:rsidRDefault="00C03BD8" w:rsidP="00B97A76">
      <w:pPr>
        <w:pStyle w:val="NoSpacing"/>
      </w:pPr>
      <w:r>
        <w:t>Replace a seat bottom: $25.00</w:t>
      </w:r>
    </w:p>
    <w:p w:rsidR="00C03BD8" w:rsidRDefault="00C03BD8" w:rsidP="00B97A76">
      <w:pPr>
        <w:pStyle w:val="NoSpacing"/>
      </w:pPr>
    </w:p>
    <w:p w:rsidR="00C03BD8" w:rsidRDefault="00C03BD8" w:rsidP="00B97A76">
      <w:pPr>
        <w:pStyle w:val="NoSpacing"/>
      </w:pPr>
      <w:r>
        <w:t>We are very proud of the condition of our buses and want to see that they remain in that condition for the foreseeable future.</w:t>
      </w:r>
    </w:p>
    <w:p w:rsidR="00C03BD8" w:rsidRDefault="00C03BD8" w:rsidP="00B97A76">
      <w:pPr>
        <w:pStyle w:val="NoSpacing"/>
      </w:pPr>
    </w:p>
    <w:p w:rsidR="00C03BD8" w:rsidRPr="00596904" w:rsidRDefault="00C03BD8" w:rsidP="00B97A76">
      <w:pPr>
        <w:pStyle w:val="NoSpacing"/>
        <w:rPr>
          <w:b/>
        </w:rPr>
      </w:pPr>
      <w:r w:rsidRPr="00596904">
        <w:rPr>
          <w:b/>
        </w:rPr>
        <w:t>VACATION GUIDELINES FOR 12 MONTH EMPLOYEES</w:t>
      </w:r>
    </w:p>
    <w:p w:rsidR="00C03BD8" w:rsidRDefault="00C03BD8" w:rsidP="00B97A76">
      <w:pPr>
        <w:pStyle w:val="NoSpacing"/>
      </w:pPr>
    </w:p>
    <w:p w:rsidR="00C03BD8" w:rsidRDefault="00C03BD8" w:rsidP="00B97A76">
      <w:pPr>
        <w:pStyle w:val="NoSpacing"/>
      </w:pPr>
      <w:r>
        <w:t xml:space="preserve">Employees must request their two weeks of vacation </w:t>
      </w:r>
      <w:r w:rsidR="007D0AF8">
        <w:t>from</w:t>
      </w:r>
      <w:r>
        <w:t xml:space="preserve"> their supervisor.  Requests will be taken on a seniority basis and will be taken in blocks of five (5) or ten (10) consecutive days.  Vacation days cannot be taken in conjunction with multiple-day holidays.  Vacation days should be scheduled during the summer months when students are not in attendance.  Due to budget preparation procedures, this does not apply to the business manager.</w:t>
      </w:r>
    </w:p>
    <w:p w:rsidR="00C03BD8" w:rsidRDefault="00C03BD8" w:rsidP="00B97A76">
      <w:pPr>
        <w:pStyle w:val="NoSpacing"/>
      </w:pPr>
    </w:p>
    <w:p w:rsidR="00C03BD8" w:rsidRPr="00596904" w:rsidRDefault="00C03BD8" w:rsidP="00B97A76">
      <w:pPr>
        <w:pStyle w:val="NoSpacing"/>
        <w:rPr>
          <w:b/>
          <w:sz w:val="28"/>
          <w:szCs w:val="28"/>
        </w:rPr>
      </w:pPr>
      <w:r w:rsidRPr="00596904">
        <w:rPr>
          <w:b/>
          <w:sz w:val="28"/>
          <w:szCs w:val="28"/>
        </w:rPr>
        <w:t>Custodial and Maintenance Guidelines:</w:t>
      </w:r>
    </w:p>
    <w:p w:rsidR="00AF3A58" w:rsidRDefault="00AF3A58" w:rsidP="00B97A76">
      <w:pPr>
        <w:pStyle w:val="NoSpacing"/>
      </w:pPr>
    </w:p>
    <w:p w:rsidR="00C03BD8" w:rsidRDefault="00C03BD8" w:rsidP="00596904">
      <w:pPr>
        <w:pStyle w:val="NoSpacing"/>
        <w:numPr>
          <w:ilvl w:val="0"/>
          <w:numId w:val="24"/>
        </w:numPr>
      </w:pPr>
      <w:r>
        <w:t xml:space="preserve">Service begins on July 1 and ends June 30 of each year.  </w:t>
      </w:r>
    </w:p>
    <w:p w:rsidR="00C03BD8" w:rsidRDefault="00C03BD8" w:rsidP="00596904">
      <w:pPr>
        <w:pStyle w:val="NoSpacing"/>
        <w:numPr>
          <w:ilvl w:val="0"/>
          <w:numId w:val="24"/>
        </w:numPr>
      </w:pPr>
      <w:r>
        <w:t>117 days is considered one year of service.  Summer vacation is paid as follows:</w:t>
      </w:r>
    </w:p>
    <w:p w:rsidR="00C03BD8" w:rsidRDefault="00C03BD8" w:rsidP="00596904">
      <w:pPr>
        <w:pStyle w:val="NoSpacing"/>
        <w:numPr>
          <w:ilvl w:val="0"/>
          <w:numId w:val="24"/>
        </w:numPr>
      </w:pPr>
      <w:r w:rsidRPr="00C03BD8">
        <w:rPr>
          <w:b/>
        </w:rPr>
        <w:t>**</w:t>
      </w:r>
      <w:r>
        <w:t xml:space="preserve">Less than one year of service on July </w:t>
      </w:r>
      <w:r w:rsidR="0085357D">
        <w:t>1</w:t>
      </w:r>
      <w:r w:rsidR="0085357D" w:rsidRPr="0085357D">
        <w:rPr>
          <w:vertAlign w:val="superscript"/>
        </w:rPr>
        <w:t>st</w:t>
      </w:r>
      <w:r w:rsidR="0085357D">
        <w:t xml:space="preserve"> </w:t>
      </w:r>
      <w:r>
        <w:t>– no paid vacation</w:t>
      </w:r>
    </w:p>
    <w:p w:rsidR="00C03BD8" w:rsidRDefault="00C03BD8" w:rsidP="00596904">
      <w:pPr>
        <w:pStyle w:val="NoSpacing"/>
        <w:numPr>
          <w:ilvl w:val="0"/>
          <w:numId w:val="24"/>
        </w:numPr>
      </w:pPr>
      <w:r w:rsidRPr="00C03BD8">
        <w:rPr>
          <w:b/>
        </w:rPr>
        <w:t>**</w:t>
      </w:r>
      <w:r>
        <w:t xml:space="preserve">At least one year but less than 2 </w:t>
      </w:r>
      <w:r w:rsidR="00305451">
        <w:t>years’ service</w:t>
      </w:r>
      <w:r>
        <w:t xml:space="preserve"> on July 1 – eligible for 5 days paid vacation</w:t>
      </w:r>
    </w:p>
    <w:p w:rsidR="00C03BD8" w:rsidRDefault="00C03BD8" w:rsidP="00596904">
      <w:pPr>
        <w:pStyle w:val="NoSpacing"/>
        <w:numPr>
          <w:ilvl w:val="0"/>
          <w:numId w:val="24"/>
        </w:numPr>
      </w:pPr>
      <w:r w:rsidRPr="00C03BD8">
        <w:rPr>
          <w:b/>
        </w:rPr>
        <w:t>**</w:t>
      </w:r>
      <w:r>
        <w:t>Two or more years of service before July 1 – eligible for 10 days paid vacation</w:t>
      </w:r>
    </w:p>
    <w:p w:rsidR="007D0AF8" w:rsidRDefault="007D0AF8" w:rsidP="00B97A76">
      <w:pPr>
        <w:pStyle w:val="NoSpacing"/>
      </w:pPr>
    </w:p>
    <w:p w:rsidR="000B7905" w:rsidRDefault="000B7905" w:rsidP="00B97A76">
      <w:pPr>
        <w:pStyle w:val="NoSpacing"/>
      </w:pPr>
    </w:p>
    <w:p w:rsidR="000B7905" w:rsidRPr="000B7905" w:rsidRDefault="000B7905" w:rsidP="00B97A76">
      <w:pPr>
        <w:pStyle w:val="NoSpacing"/>
      </w:pPr>
      <w:r>
        <w:t xml:space="preserve">  </w:t>
      </w:r>
    </w:p>
    <w:p w:rsidR="007D0AF8" w:rsidRDefault="007D0AF8" w:rsidP="00B97A76">
      <w:pPr>
        <w:pStyle w:val="NoSpacing"/>
      </w:pPr>
    </w:p>
    <w:p w:rsidR="007D0AF8" w:rsidRDefault="007D0AF8" w:rsidP="00B97A76">
      <w:pPr>
        <w:pStyle w:val="NoSpacing"/>
      </w:pPr>
    </w:p>
    <w:p w:rsidR="007D0AF8" w:rsidRDefault="007D0AF8" w:rsidP="00B97A76">
      <w:pPr>
        <w:pStyle w:val="NoSpacing"/>
      </w:pPr>
    </w:p>
    <w:p w:rsidR="007D0AF8" w:rsidRDefault="007D0AF8" w:rsidP="00B97A76">
      <w:pPr>
        <w:pStyle w:val="NoSpacing"/>
      </w:pPr>
    </w:p>
    <w:p w:rsidR="00E00DE3" w:rsidRDefault="00E00DE3" w:rsidP="00B97A76">
      <w:pPr>
        <w:pStyle w:val="NoSpacing"/>
      </w:pPr>
    </w:p>
    <w:p w:rsidR="00E00DE3" w:rsidRDefault="00E00DE3" w:rsidP="00B97A76">
      <w:pPr>
        <w:pStyle w:val="NoSpacing"/>
      </w:pPr>
    </w:p>
    <w:p w:rsidR="000E2117" w:rsidRDefault="000E2117" w:rsidP="00596904">
      <w:pPr>
        <w:pStyle w:val="NoSpacing"/>
        <w:jc w:val="center"/>
      </w:pPr>
    </w:p>
    <w:p w:rsidR="000E2117" w:rsidRDefault="000E2117" w:rsidP="00596904">
      <w:pPr>
        <w:pStyle w:val="NoSpacing"/>
        <w:jc w:val="center"/>
      </w:pPr>
    </w:p>
    <w:p w:rsidR="000E2117" w:rsidRDefault="000E2117" w:rsidP="00596904">
      <w:pPr>
        <w:pStyle w:val="NoSpacing"/>
        <w:jc w:val="center"/>
      </w:pPr>
    </w:p>
    <w:p w:rsidR="000E2117" w:rsidRDefault="000E2117" w:rsidP="00596904">
      <w:pPr>
        <w:pStyle w:val="NoSpacing"/>
        <w:jc w:val="center"/>
      </w:pPr>
    </w:p>
    <w:p w:rsidR="007D0AF8" w:rsidRPr="008C3795" w:rsidRDefault="002654CC" w:rsidP="00596904">
      <w:pPr>
        <w:pStyle w:val="NoSpacing"/>
        <w:jc w:val="center"/>
      </w:pPr>
      <w:r>
        <w:t>R</w:t>
      </w:r>
      <w:r w:rsidR="007D0AF8" w:rsidRPr="008C3795">
        <w:t>ESTRICTED DATES FOR PERSONAL LEAVE</w:t>
      </w:r>
    </w:p>
    <w:p w:rsidR="007D0AF8" w:rsidRPr="008C3795" w:rsidRDefault="007D0AF8" w:rsidP="00596904">
      <w:pPr>
        <w:pStyle w:val="NoSpacing"/>
        <w:jc w:val="center"/>
      </w:pPr>
      <w:r w:rsidRPr="008C3795">
        <w:t>ELEMENTARY CAMPUS EMPLOYEES</w:t>
      </w:r>
    </w:p>
    <w:p w:rsidR="007D0AF8" w:rsidRDefault="007D0AF8" w:rsidP="00B97A76">
      <w:pPr>
        <w:pStyle w:val="NoSpacing"/>
      </w:pPr>
    </w:p>
    <w:tbl>
      <w:tblPr>
        <w:tblStyle w:val="TableGrid"/>
        <w:tblW w:w="0" w:type="auto"/>
        <w:tblInd w:w="864" w:type="dxa"/>
        <w:tblLook w:val="04A0" w:firstRow="1" w:lastRow="0" w:firstColumn="1" w:lastColumn="0" w:noHBand="0" w:noVBand="1"/>
      </w:tblPr>
      <w:tblGrid>
        <w:gridCol w:w="4350"/>
        <w:gridCol w:w="4362"/>
      </w:tblGrid>
      <w:tr w:rsidR="007D0AF8" w:rsidTr="000E6159">
        <w:tc>
          <w:tcPr>
            <w:tcW w:w="4350" w:type="dxa"/>
          </w:tcPr>
          <w:p w:rsidR="00285E09" w:rsidRDefault="00285E09" w:rsidP="00B97A76">
            <w:pPr>
              <w:pStyle w:val="NoSpacing"/>
            </w:pPr>
          </w:p>
          <w:p w:rsidR="007D0AF8" w:rsidRDefault="008C3795" w:rsidP="00B97A76">
            <w:pPr>
              <w:pStyle w:val="NoSpacing"/>
            </w:pPr>
            <w:r>
              <w:t>DATE</w:t>
            </w:r>
          </w:p>
        </w:tc>
        <w:tc>
          <w:tcPr>
            <w:tcW w:w="4362" w:type="dxa"/>
          </w:tcPr>
          <w:p w:rsidR="00285E09" w:rsidRDefault="00285E09" w:rsidP="00B97A76">
            <w:pPr>
              <w:pStyle w:val="NoSpacing"/>
            </w:pPr>
          </w:p>
          <w:p w:rsidR="007D0AF8" w:rsidRDefault="008C3795" w:rsidP="00B97A76">
            <w:pPr>
              <w:pStyle w:val="NoSpacing"/>
            </w:pPr>
            <w:r>
              <w:t>REASON</w:t>
            </w:r>
          </w:p>
        </w:tc>
      </w:tr>
      <w:tr w:rsidR="007D0AF8" w:rsidTr="000E6159">
        <w:tc>
          <w:tcPr>
            <w:tcW w:w="4350" w:type="dxa"/>
          </w:tcPr>
          <w:p w:rsidR="007D0AF8" w:rsidRDefault="008C3795" w:rsidP="00984397">
            <w:pPr>
              <w:pStyle w:val="NoSpacing"/>
            </w:pPr>
            <w:r>
              <w:t xml:space="preserve">August </w:t>
            </w:r>
            <w:r w:rsidR="00984397">
              <w:t>19-23</w:t>
            </w:r>
          </w:p>
        </w:tc>
        <w:tc>
          <w:tcPr>
            <w:tcW w:w="4362" w:type="dxa"/>
          </w:tcPr>
          <w:p w:rsidR="007D0AF8" w:rsidRDefault="008C3795" w:rsidP="00B97A76">
            <w:pPr>
              <w:pStyle w:val="NoSpacing"/>
            </w:pPr>
            <w:r>
              <w:t>Staff Inservice</w:t>
            </w:r>
          </w:p>
        </w:tc>
      </w:tr>
      <w:tr w:rsidR="007D0AF8" w:rsidTr="000E6159">
        <w:tc>
          <w:tcPr>
            <w:tcW w:w="4350" w:type="dxa"/>
          </w:tcPr>
          <w:p w:rsidR="008C3795" w:rsidRDefault="008C3795" w:rsidP="00984397">
            <w:pPr>
              <w:pStyle w:val="NoSpacing"/>
            </w:pPr>
            <w:r>
              <w:t xml:space="preserve">August </w:t>
            </w:r>
            <w:r w:rsidR="00DF2463">
              <w:t>2</w:t>
            </w:r>
            <w:r w:rsidR="00984397">
              <w:t>6</w:t>
            </w:r>
          </w:p>
        </w:tc>
        <w:tc>
          <w:tcPr>
            <w:tcW w:w="4362" w:type="dxa"/>
          </w:tcPr>
          <w:p w:rsidR="008C3795" w:rsidRDefault="008C3795" w:rsidP="00B97A76">
            <w:pPr>
              <w:pStyle w:val="NoSpacing"/>
            </w:pPr>
            <w:r>
              <w:t>First Day of School</w:t>
            </w:r>
          </w:p>
        </w:tc>
      </w:tr>
      <w:tr w:rsidR="007D0AF8" w:rsidTr="000E6159">
        <w:tc>
          <w:tcPr>
            <w:tcW w:w="4350" w:type="dxa"/>
          </w:tcPr>
          <w:p w:rsidR="007D0AF8" w:rsidRDefault="00797A63" w:rsidP="000E2117">
            <w:pPr>
              <w:pStyle w:val="NoSpacing"/>
            </w:pPr>
            <w:r>
              <w:t>August 3</w:t>
            </w:r>
            <w:r w:rsidR="00984397">
              <w:t>0</w:t>
            </w:r>
            <w:r>
              <w:t xml:space="preserve">/September </w:t>
            </w:r>
            <w:r w:rsidR="000E2117">
              <w:t>3</w:t>
            </w:r>
          </w:p>
        </w:tc>
        <w:tc>
          <w:tcPr>
            <w:tcW w:w="4362" w:type="dxa"/>
          </w:tcPr>
          <w:p w:rsidR="007D0AF8" w:rsidRDefault="008C3795" w:rsidP="00B97A76">
            <w:pPr>
              <w:pStyle w:val="NoSpacing"/>
            </w:pPr>
            <w:r>
              <w:t>Days Before/After Holiday</w:t>
            </w:r>
          </w:p>
        </w:tc>
      </w:tr>
      <w:tr w:rsidR="00DF2463" w:rsidTr="000E6159">
        <w:tc>
          <w:tcPr>
            <w:tcW w:w="4350" w:type="dxa"/>
          </w:tcPr>
          <w:p w:rsidR="00DF2463" w:rsidRDefault="00DF2463" w:rsidP="00984397">
            <w:pPr>
              <w:pStyle w:val="NoSpacing"/>
            </w:pPr>
            <w:r>
              <w:t xml:space="preserve">October </w:t>
            </w:r>
            <w:r w:rsidR="00984397">
              <w:t>21-24</w:t>
            </w:r>
          </w:p>
        </w:tc>
        <w:tc>
          <w:tcPr>
            <w:tcW w:w="4362" w:type="dxa"/>
          </w:tcPr>
          <w:p w:rsidR="00DF2463" w:rsidRDefault="00DF2463" w:rsidP="00B97A76">
            <w:pPr>
              <w:pStyle w:val="NoSpacing"/>
            </w:pPr>
            <w:r>
              <w:t>STAAR/TAKS TESTING</w:t>
            </w:r>
          </w:p>
        </w:tc>
      </w:tr>
      <w:tr w:rsidR="007D0AF8" w:rsidTr="000E6159">
        <w:tc>
          <w:tcPr>
            <w:tcW w:w="4350" w:type="dxa"/>
          </w:tcPr>
          <w:p w:rsidR="007D0AF8" w:rsidRDefault="008C3795" w:rsidP="00984397">
            <w:pPr>
              <w:pStyle w:val="NoSpacing"/>
            </w:pPr>
            <w:r>
              <w:t xml:space="preserve">October </w:t>
            </w:r>
            <w:r w:rsidR="002A7C4E">
              <w:t>1</w:t>
            </w:r>
            <w:r w:rsidR="00984397">
              <w:t>7</w:t>
            </w:r>
            <w:r w:rsidR="00335984">
              <w:t>/October 2</w:t>
            </w:r>
            <w:r w:rsidR="00984397">
              <w:t>1</w:t>
            </w:r>
          </w:p>
        </w:tc>
        <w:tc>
          <w:tcPr>
            <w:tcW w:w="4362" w:type="dxa"/>
          </w:tcPr>
          <w:p w:rsidR="007D0AF8" w:rsidRDefault="00DF2463" w:rsidP="00B97A76">
            <w:pPr>
              <w:pStyle w:val="NoSpacing"/>
            </w:pPr>
            <w:r>
              <w:t>Days before/After Holiday</w:t>
            </w:r>
          </w:p>
        </w:tc>
      </w:tr>
      <w:tr w:rsidR="00056330" w:rsidTr="000E6159">
        <w:tc>
          <w:tcPr>
            <w:tcW w:w="4350" w:type="dxa"/>
          </w:tcPr>
          <w:p w:rsidR="00056330" w:rsidRDefault="00DF2463" w:rsidP="00984397">
            <w:pPr>
              <w:pStyle w:val="NoSpacing"/>
            </w:pPr>
            <w:r>
              <w:t xml:space="preserve">November </w:t>
            </w:r>
            <w:r w:rsidR="002A7C4E">
              <w:t>2</w:t>
            </w:r>
            <w:r w:rsidR="00984397">
              <w:t>2</w:t>
            </w:r>
            <w:r>
              <w:t>/</w:t>
            </w:r>
            <w:r w:rsidR="00984397">
              <w:t>December 2</w:t>
            </w:r>
          </w:p>
        </w:tc>
        <w:tc>
          <w:tcPr>
            <w:tcW w:w="4362" w:type="dxa"/>
          </w:tcPr>
          <w:p w:rsidR="00056330" w:rsidRDefault="00087354" w:rsidP="00B97A76">
            <w:pPr>
              <w:pStyle w:val="NoSpacing"/>
            </w:pPr>
            <w:r>
              <w:t>Days before /After Holiday</w:t>
            </w:r>
          </w:p>
        </w:tc>
      </w:tr>
      <w:tr w:rsidR="002A7C4E" w:rsidTr="000E6159">
        <w:tc>
          <w:tcPr>
            <w:tcW w:w="4350" w:type="dxa"/>
          </w:tcPr>
          <w:p w:rsidR="002A7C4E" w:rsidRDefault="002A7C4E" w:rsidP="00984397">
            <w:pPr>
              <w:pStyle w:val="NoSpacing"/>
            </w:pPr>
            <w:r>
              <w:t xml:space="preserve">December </w:t>
            </w:r>
            <w:r w:rsidR="00984397">
              <w:t>2-6</w:t>
            </w:r>
          </w:p>
        </w:tc>
        <w:tc>
          <w:tcPr>
            <w:tcW w:w="4362" w:type="dxa"/>
          </w:tcPr>
          <w:p w:rsidR="002A7C4E" w:rsidRDefault="002A7C4E" w:rsidP="00B97A76">
            <w:pPr>
              <w:pStyle w:val="NoSpacing"/>
            </w:pPr>
            <w:r>
              <w:t>STARR/TAKS TESTING</w:t>
            </w:r>
          </w:p>
        </w:tc>
      </w:tr>
      <w:tr w:rsidR="002A7C4E" w:rsidTr="000E6159">
        <w:tc>
          <w:tcPr>
            <w:tcW w:w="4350" w:type="dxa"/>
          </w:tcPr>
          <w:p w:rsidR="002A7C4E" w:rsidRDefault="002A7C4E" w:rsidP="00984397">
            <w:pPr>
              <w:pStyle w:val="NoSpacing"/>
            </w:pPr>
            <w:r>
              <w:t xml:space="preserve">December </w:t>
            </w:r>
            <w:r w:rsidR="00984397">
              <w:t>9-13</w:t>
            </w:r>
          </w:p>
        </w:tc>
        <w:tc>
          <w:tcPr>
            <w:tcW w:w="4362" w:type="dxa"/>
          </w:tcPr>
          <w:p w:rsidR="002A7C4E" w:rsidRDefault="002A7C4E" w:rsidP="00B97A76">
            <w:pPr>
              <w:pStyle w:val="NoSpacing"/>
            </w:pPr>
            <w:r>
              <w:t>STARR/TAKS TESTING</w:t>
            </w:r>
          </w:p>
        </w:tc>
      </w:tr>
      <w:tr w:rsidR="007D0AF8" w:rsidTr="000E6159">
        <w:tc>
          <w:tcPr>
            <w:tcW w:w="4350" w:type="dxa"/>
          </w:tcPr>
          <w:p w:rsidR="007D0AF8" w:rsidRDefault="00DF2463" w:rsidP="00984397">
            <w:pPr>
              <w:pStyle w:val="NoSpacing"/>
            </w:pPr>
            <w:r>
              <w:t xml:space="preserve">December </w:t>
            </w:r>
            <w:r w:rsidR="00984397">
              <w:t>20</w:t>
            </w:r>
            <w:r>
              <w:t xml:space="preserve">/January </w:t>
            </w:r>
            <w:r w:rsidR="00984397">
              <w:t>6</w:t>
            </w:r>
          </w:p>
        </w:tc>
        <w:tc>
          <w:tcPr>
            <w:tcW w:w="4362" w:type="dxa"/>
          </w:tcPr>
          <w:p w:rsidR="007D0AF8" w:rsidRDefault="008C3795" w:rsidP="00B97A76">
            <w:pPr>
              <w:pStyle w:val="NoSpacing"/>
            </w:pPr>
            <w:r>
              <w:t>Days Before/After Holiday</w:t>
            </w:r>
          </w:p>
        </w:tc>
      </w:tr>
      <w:tr w:rsidR="007D0AF8" w:rsidTr="000E6159">
        <w:tc>
          <w:tcPr>
            <w:tcW w:w="4350" w:type="dxa"/>
          </w:tcPr>
          <w:p w:rsidR="007D0AF8" w:rsidRDefault="00DF2463" w:rsidP="00984397">
            <w:pPr>
              <w:pStyle w:val="NoSpacing"/>
            </w:pPr>
            <w:r>
              <w:t>January 1</w:t>
            </w:r>
            <w:r w:rsidR="00984397">
              <w:t>7</w:t>
            </w:r>
            <w:r>
              <w:t xml:space="preserve">/January </w:t>
            </w:r>
            <w:r w:rsidR="002A7C4E">
              <w:t>2</w:t>
            </w:r>
            <w:r w:rsidR="00984397">
              <w:t>1</w:t>
            </w:r>
          </w:p>
        </w:tc>
        <w:tc>
          <w:tcPr>
            <w:tcW w:w="4362" w:type="dxa"/>
          </w:tcPr>
          <w:p w:rsidR="007D0AF8" w:rsidRDefault="008C3795" w:rsidP="00B97A76">
            <w:pPr>
              <w:pStyle w:val="NoSpacing"/>
            </w:pPr>
            <w:r>
              <w:t>Days Before/After Holiday</w:t>
            </w:r>
          </w:p>
        </w:tc>
      </w:tr>
      <w:tr w:rsidR="002A7C4E" w:rsidTr="000E6159">
        <w:tc>
          <w:tcPr>
            <w:tcW w:w="4350" w:type="dxa"/>
          </w:tcPr>
          <w:p w:rsidR="002A7C4E" w:rsidRDefault="002A7C4E" w:rsidP="00984397">
            <w:pPr>
              <w:pStyle w:val="NoSpacing"/>
            </w:pPr>
            <w:r>
              <w:t>January 2</w:t>
            </w:r>
            <w:r w:rsidR="00984397">
              <w:t>3</w:t>
            </w:r>
          </w:p>
        </w:tc>
        <w:tc>
          <w:tcPr>
            <w:tcW w:w="4362" w:type="dxa"/>
          </w:tcPr>
          <w:p w:rsidR="002A7C4E" w:rsidRDefault="002A7C4E" w:rsidP="00B97A76">
            <w:pPr>
              <w:pStyle w:val="NoSpacing"/>
            </w:pPr>
            <w:r>
              <w:t>Double Day – stay until 6 p.m.</w:t>
            </w:r>
          </w:p>
        </w:tc>
      </w:tr>
      <w:tr w:rsidR="008C3795" w:rsidTr="000E6159">
        <w:tc>
          <w:tcPr>
            <w:tcW w:w="4350" w:type="dxa"/>
          </w:tcPr>
          <w:p w:rsidR="008C3795" w:rsidRDefault="00DF2463" w:rsidP="00984397">
            <w:pPr>
              <w:pStyle w:val="NoSpacing"/>
            </w:pPr>
            <w:r>
              <w:t xml:space="preserve">March </w:t>
            </w:r>
            <w:r w:rsidR="00984397">
              <w:t>3-6</w:t>
            </w:r>
          </w:p>
        </w:tc>
        <w:tc>
          <w:tcPr>
            <w:tcW w:w="4362" w:type="dxa"/>
          </w:tcPr>
          <w:p w:rsidR="008C3795" w:rsidRDefault="00DF2463" w:rsidP="00B97A76">
            <w:pPr>
              <w:pStyle w:val="NoSpacing"/>
            </w:pPr>
            <w:r>
              <w:t>STAAR/TAKS TESTING</w:t>
            </w:r>
          </w:p>
        </w:tc>
      </w:tr>
      <w:tr w:rsidR="000E6159" w:rsidTr="000E6159">
        <w:tc>
          <w:tcPr>
            <w:tcW w:w="4350" w:type="dxa"/>
          </w:tcPr>
          <w:p w:rsidR="000E6159" w:rsidRDefault="00DF2463" w:rsidP="00984397">
            <w:pPr>
              <w:pStyle w:val="NoSpacing"/>
            </w:pPr>
            <w:r>
              <w:t xml:space="preserve">March </w:t>
            </w:r>
            <w:r w:rsidR="00984397">
              <w:t>7</w:t>
            </w:r>
            <w:r>
              <w:t>/March 1</w:t>
            </w:r>
            <w:r w:rsidR="00984397">
              <w:t>7</w:t>
            </w:r>
          </w:p>
        </w:tc>
        <w:tc>
          <w:tcPr>
            <w:tcW w:w="4362" w:type="dxa"/>
          </w:tcPr>
          <w:p w:rsidR="000E6159" w:rsidRDefault="00DF2463" w:rsidP="00B97A76">
            <w:pPr>
              <w:pStyle w:val="NoSpacing"/>
            </w:pPr>
            <w:r>
              <w:t>Days Before/After Holiday</w:t>
            </w:r>
          </w:p>
        </w:tc>
      </w:tr>
      <w:tr w:rsidR="008C3795" w:rsidTr="000E6159">
        <w:tc>
          <w:tcPr>
            <w:tcW w:w="4350" w:type="dxa"/>
          </w:tcPr>
          <w:p w:rsidR="008C3795" w:rsidRDefault="00984397" w:rsidP="00AF6F1E">
            <w:pPr>
              <w:pStyle w:val="NoSpacing"/>
            </w:pPr>
            <w:r>
              <w:t>March 30 – April 4</w:t>
            </w:r>
          </w:p>
        </w:tc>
        <w:tc>
          <w:tcPr>
            <w:tcW w:w="4362" w:type="dxa"/>
          </w:tcPr>
          <w:p w:rsidR="008C3795" w:rsidRDefault="00DF2463" w:rsidP="00B97A76">
            <w:pPr>
              <w:pStyle w:val="NoSpacing"/>
            </w:pPr>
            <w:r>
              <w:t>STAAR/TAKS TESTING</w:t>
            </w:r>
          </w:p>
        </w:tc>
      </w:tr>
      <w:tr w:rsidR="008C3795" w:rsidTr="000E6159">
        <w:tc>
          <w:tcPr>
            <w:tcW w:w="4350" w:type="dxa"/>
          </w:tcPr>
          <w:p w:rsidR="008C3795" w:rsidRDefault="00984397" w:rsidP="00AF6F1E">
            <w:pPr>
              <w:pStyle w:val="NoSpacing"/>
            </w:pPr>
            <w:r>
              <w:t>April 17/April 21</w:t>
            </w:r>
          </w:p>
        </w:tc>
        <w:tc>
          <w:tcPr>
            <w:tcW w:w="4362" w:type="dxa"/>
          </w:tcPr>
          <w:p w:rsidR="008C3795" w:rsidRDefault="00984397" w:rsidP="00B97A76">
            <w:pPr>
              <w:pStyle w:val="NoSpacing"/>
            </w:pPr>
            <w:r>
              <w:t>Days Before/After Holiday</w:t>
            </w:r>
          </w:p>
        </w:tc>
      </w:tr>
      <w:tr w:rsidR="00984397" w:rsidTr="000E6159">
        <w:tc>
          <w:tcPr>
            <w:tcW w:w="4350" w:type="dxa"/>
          </w:tcPr>
          <w:p w:rsidR="00984397" w:rsidRDefault="00984397" w:rsidP="00AF6F1E">
            <w:pPr>
              <w:pStyle w:val="NoSpacing"/>
            </w:pPr>
            <w:r>
              <w:t>April 21 – 25</w:t>
            </w:r>
          </w:p>
        </w:tc>
        <w:tc>
          <w:tcPr>
            <w:tcW w:w="4362" w:type="dxa"/>
          </w:tcPr>
          <w:p w:rsidR="00984397" w:rsidRDefault="00984397" w:rsidP="00B97A76">
            <w:pPr>
              <w:pStyle w:val="NoSpacing"/>
            </w:pPr>
            <w:r>
              <w:t>STAAR/TAKS TESTING</w:t>
            </w:r>
          </w:p>
        </w:tc>
      </w:tr>
      <w:tr w:rsidR="008C3795" w:rsidTr="000E6159">
        <w:tc>
          <w:tcPr>
            <w:tcW w:w="4350" w:type="dxa"/>
          </w:tcPr>
          <w:p w:rsidR="008C3795" w:rsidRDefault="00DF2463" w:rsidP="00984397">
            <w:pPr>
              <w:pStyle w:val="NoSpacing"/>
            </w:pPr>
            <w:r>
              <w:t xml:space="preserve">May </w:t>
            </w:r>
            <w:r w:rsidR="00984397">
              <w:t>5 - 9</w:t>
            </w:r>
          </w:p>
        </w:tc>
        <w:tc>
          <w:tcPr>
            <w:tcW w:w="4362" w:type="dxa"/>
          </w:tcPr>
          <w:p w:rsidR="008C3795" w:rsidRDefault="00DF2463" w:rsidP="00B97A76">
            <w:pPr>
              <w:pStyle w:val="NoSpacing"/>
            </w:pPr>
            <w:r>
              <w:t>STAAR/</w:t>
            </w:r>
            <w:r w:rsidR="008C3795">
              <w:t>TAKS TESTING</w:t>
            </w:r>
          </w:p>
        </w:tc>
      </w:tr>
      <w:tr w:rsidR="008C3795" w:rsidTr="000E6159">
        <w:tc>
          <w:tcPr>
            <w:tcW w:w="4350" w:type="dxa"/>
          </w:tcPr>
          <w:p w:rsidR="008C3795" w:rsidRDefault="00DF2463" w:rsidP="00984397">
            <w:pPr>
              <w:pStyle w:val="NoSpacing"/>
            </w:pPr>
            <w:r>
              <w:t xml:space="preserve">May </w:t>
            </w:r>
            <w:r w:rsidR="00984397">
              <w:t>12 - 16</w:t>
            </w:r>
          </w:p>
        </w:tc>
        <w:tc>
          <w:tcPr>
            <w:tcW w:w="4362" w:type="dxa"/>
          </w:tcPr>
          <w:p w:rsidR="008C3795" w:rsidRDefault="00B75C1D" w:rsidP="00B97A76">
            <w:pPr>
              <w:pStyle w:val="NoSpacing"/>
            </w:pPr>
            <w:r>
              <w:t>STAAR/TAKS TESTING</w:t>
            </w:r>
          </w:p>
        </w:tc>
      </w:tr>
      <w:tr w:rsidR="008C3795" w:rsidTr="000E6159">
        <w:tc>
          <w:tcPr>
            <w:tcW w:w="4350" w:type="dxa"/>
          </w:tcPr>
          <w:p w:rsidR="008C3795" w:rsidRDefault="00B75C1D" w:rsidP="00984397">
            <w:pPr>
              <w:pStyle w:val="NoSpacing"/>
            </w:pPr>
            <w:r>
              <w:t>May 2</w:t>
            </w:r>
            <w:r w:rsidR="00984397">
              <w:t>3</w:t>
            </w:r>
            <w:r w:rsidR="00AF6F1E">
              <w:t>/May</w:t>
            </w:r>
            <w:r w:rsidR="00596904">
              <w:t xml:space="preserve"> 2</w:t>
            </w:r>
            <w:r w:rsidR="00984397">
              <w:t>7</w:t>
            </w:r>
          </w:p>
        </w:tc>
        <w:tc>
          <w:tcPr>
            <w:tcW w:w="4362" w:type="dxa"/>
          </w:tcPr>
          <w:p w:rsidR="008C3795" w:rsidRDefault="00087354" w:rsidP="00B97A76">
            <w:pPr>
              <w:pStyle w:val="NoSpacing"/>
            </w:pPr>
            <w:r>
              <w:t>Day</w:t>
            </w:r>
            <w:r w:rsidR="00AF6F1E">
              <w:t>s</w:t>
            </w:r>
            <w:r w:rsidR="00984397">
              <w:t xml:space="preserve"> Before/After </w:t>
            </w:r>
            <w:r>
              <w:t>Holiday</w:t>
            </w:r>
          </w:p>
        </w:tc>
      </w:tr>
      <w:tr w:rsidR="008C3795" w:rsidTr="000E6159">
        <w:tc>
          <w:tcPr>
            <w:tcW w:w="4350" w:type="dxa"/>
          </w:tcPr>
          <w:p w:rsidR="008C3795" w:rsidRDefault="00984397" w:rsidP="002A7C4E">
            <w:pPr>
              <w:pStyle w:val="NoSpacing"/>
            </w:pPr>
            <w:r>
              <w:t>June 2</w:t>
            </w:r>
          </w:p>
        </w:tc>
        <w:tc>
          <w:tcPr>
            <w:tcW w:w="4362" w:type="dxa"/>
          </w:tcPr>
          <w:p w:rsidR="008C3795" w:rsidRDefault="002A7C4E" w:rsidP="00B97A76">
            <w:pPr>
              <w:pStyle w:val="NoSpacing"/>
            </w:pPr>
            <w:r>
              <w:t>Double Day – stay until 6 p.m.</w:t>
            </w:r>
          </w:p>
        </w:tc>
      </w:tr>
      <w:tr w:rsidR="008C3795" w:rsidTr="000E6159">
        <w:tc>
          <w:tcPr>
            <w:tcW w:w="4350" w:type="dxa"/>
          </w:tcPr>
          <w:p w:rsidR="008C3795" w:rsidRDefault="00984397" w:rsidP="00B97A76">
            <w:pPr>
              <w:pStyle w:val="NoSpacing"/>
            </w:pPr>
            <w:r>
              <w:t>June 3</w:t>
            </w:r>
          </w:p>
        </w:tc>
        <w:tc>
          <w:tcPr>
            <w:tcW w:w="4362" w:type="dxa"/>
          </w:tcPr>
          <w:p w:rsidR="008C3795" w:rsidRDefault="002A7C4E" w:rsidP="00B97A76">
            <w:pPr>
              <w:pStyle w:val="NoSpacing"/>
            </w:pPr>
            <w:r>
              <w:t>Last Day of School</w:t>
            </w:r>
            <w:r w:rsidR="00B75C1D">
              <w:t xml:space="preserve"> </w:t>
            </w:r>
          </w:p>
        </w:tc>
      </w:tr>
    </w:tbl>
    <w:p w:rsidR="007D0AF8" w:rsidRDefault="007D0AF8" w:rsidP="00B97A76">
      <w:pPr>
        <w:pStyle w:val="NoSpacing"/>
      </w:pPr>
    </w:p>
    <w:p w:rsidR="008C3795" w:rsidRPr="00CD08FF" w:rsidRDefault="00CD08FF" w:rsidP="00B97A76">
      <w:pPr>
        <w:pStyle w:val="NoSpacing"/>
      </w:pPr>
      <w:r w:rsidRPr="00CD08FF">
        <w:t xml:space="preserve">NOTE:  A RESTRICTED DAY IS ALSO CONSIDERED ON ANY DATE A </w:t>
      </w:r>
      <w:r w:rsidR="00B75C1D">
        <w:t>STAAR/</w:t>
      </w:r>
      <w:r w:rsidRPr="00CD08FF">
        <w:t>TAKS TEST IS ADMINISTERED AND YOU HAVE BEEN SELECTED TO BE A TEST ADMINISTRATOR (CAMPUS OR DISTRICT-WIDE)</w:t>
      </w:r>
    </w:p>
    <w:p w:rsidR="00CD08FF" w:rsidRPr="00CD08FF" w:rsidRDefault="00CD08FF" w:rsidP="00B97A76">
      <w:pPr>
        <w:pStyle w:val="NoSpacing"/>
      </w:pPr>
      <w:r w:rsidRPr="00CD08FF">
        <w:t>A RESTRICTED DAY IS ALSO CONSIDERED ON A DAY THAT A TEACHER IS TO GIVE DISTRICT-MANDATED ASSESSMENTS (</w:t>
      </w:r>
      <w:r w:rsidR="00B75C1D">
        <w:t>i.e.</w:t>
      </w:r>
      <w:r w:rsidRPr="00CD08FF">
        <w:t xml:space="preserve">, </w:t>
      </w:r>
      <w:r w:rsidR="00B75C1D">
        <w:t>STAAR/</w:t>
      </w:r>
      <w:r w:rsidRPr="00CD08FF">
        <w:t>TAKS FIELD TESTING, NAEP,</w:t>
      </w:r>
      <w:r w:rsidR="00B75C1D">
        <w:t xml:space="preserve"> STAAR</w:t>
      </w:r>
      <w:r w:rsidRPr="00CD08FF">
        <w:t xml:space="preserve"> EOC)</w:t>
      </w:r>
      <w:r w:rsidR="00B75C1D">
        <w:t xml:space="preserve"> OR ANY OTHER ADMINISTRATIVE APPROVED ASSESSMENT</w:t>
      </w:r>
    </w:p>
    <w:p w:rsidR="008C3795" w:rsidRPr="00CD08FF" w:rsidRDefault="008C3795" w:rsidP="00B97A76">
      <w:pPr>
        <w:pStyle w:val="NoSpacing"/>
      </w:pPr>
    </w:p>
    <w:p w:rsidR="008C3795" w:rsidRDefault="008C3795" w:rsidP="00B97A76">
      <w:pPr>
        <w:pStyle w:val="NoSpacing"/>
      </w:pPr>
    </w:p>
    <w:p w:rsidR="008C3795" w:rsidRDefault="008C3795" w:rsidP="00B97A76">
      <w:pPr>
        <w:pStyle w:val="NoSpacing"/>
      </w:pPr>
    </w:p>
    <w:p w:rsidR="008C3795" w:rsidRDefault="008C3795" w:rsidP="00B97A76">
      <w:pPr>
        <w:pStyle w:val="NoSpacing"/>
      </w:pPr>
    </w:p>
    <w:p w:rsidR="008B7BB1" w:rsidRDefault="008B7BB1" w:rsidP="00B97A76">
      <w:pPr>
        <w:pStyle w:val="NoSpacing"/>
      </w:pPr>
    </w:p>
    <w:p w:rsidR="008B7BB1" w:rsidRDefault="008B7BB1" w:rsidP="00B97A76">
      <w:pPr>
        <w:pStyle w:val="NoSpacing"/>
      </w:pPr>
    </w:p>
    <w:p w:rsidR="00BE2C1F" w:rsidRDefault="00BE2C1F" w:rsidP="00B97A76">
      <w:pPr>
        <w:pStyle w:val="NoSpacing"/>
      </w:pPr>
    </w:p>
    <w:p w:rsidR="00BE2C1F" w:rsidRDefault="00BE2C1F" w:rsidP="00B97A76">
      <w:pPr>
        <w:pStyle w:val="NoSpacing"/>
      </w:pPr>
    </w:p>
    <w:p w:rsidR="00BE2C1F" w:rsidRDefault="00BE2C1F" w:rsidP="00B97A76">
      <w:pPr>
        <w:pStyle w:val="NoSpacing"/>
      </w:pPr>
    </w:p>
    <w:p w:rsidR="00BE2C1F" w:rsidRDefault="00BE2C1F" w:rsidP="00B97A76">
      <w:pPr>
        <w:pStyle w:val="NoSpacing"/>
      </w:pPr>
    </w:p>
    <w:p w:rsidR="00BE2C1F" w:rsidRDefault="00BE2C1F" w:rsidP="00B97A76">
      <w:pPr>
        <w:pStyle w:val="NoSpacing"/>
      </w:pPr>
    </w:p>
    <w:p w:rsidR="00BE2C1F" w:rsidRDefault="00BE2C1F" w:rsidP="00B97A76">
      <w:pPr>
        <w:pStyle w:val="NoSpacing"/>
      </w:pPr>
    </w:p>
    <w:p w:rsidR="008C3795" w:rsidRPr="008C3795" w:rsidRDefault="008C3795" w:rsidP="00596904">
      <w:pPr>
        <w:pStyle w:val="NoSpacing"/>
        <w:jc w:val="center"/>
      </w:pPr>
      <w:r w:rsidRPr="008C3795">
        <w:t>RESTRICTED DATES FOR PERSONAL LEAVE</w:t>
      </w:r>
    </w:p>
    <w:p w:rsidR="008C3795" w:rsidRPr="008C3795" w:rsidRDefault="000E6159" w:rsidP="00596904">
      <w:pPr>
        <w:pStyle w:val="NoSpacing"/>
        <w:jc w:val="center"/>
      </w:pPr>
      <w:r>
        <w:t>MIDDLE SCHOOL</w:t>
      </w:r>
      <w:r w:rsidR="008C3795" w:rsidRPr="008C3795">
        <w:t xml:space="preserve"> EMPLOYEES</w:t>
      </w:r>
    </w:p>
    <w:p w:rsidR="008C3795" w:rsidRDefault="008C3795" w:rsidP="00B97A76">
      <w:pPr>
        <w:pStyle w:val="NoSpacing"/>
      </w:pPr>
    </w:p>
    <w:tbl>
      <w:tblPr>
        <w:tblStyle w:val="TableGrid"/>
        <w:tblW w:w="17412" w:type="dxa"/>
        <w:tblInd w:w="864" w:type="dxa"/>
        <w:tblLook w:val="04A0" w:firstRow="1" w:lastRow="0" w:firstColumn="1" w:lastColumn="0" w:noHBand="0" w:noVBand="1"/>
      </w:tblPr>
      <w:tblGrid>
        <w:gridCol w:w="4350"/>
        <w:gridCol w:w="4350"/>
        <w:gridCol w:w="4350"/>
        <w:gridCol w:w="4362"/>
      </w:tblGrid>
      <w:tr w:rsidR="00B75C1D" w:rsidTr="00B75C1D">
        <w:tc>
          <w:tcPr>
            <w:tcW w:w="4350" w:type="dxa"/>
          </w:tcPr>
          <w:p w:rsidR="00B75C1D" w:rsidRDefault="00B75C1D" w:rsidP="00B97A76">
            <w:pPr>
              <w:pStyle w:val="NoSpacing"/>
            </w:pPr>
          </w:p>
          <w:p w:rsidR="00B75C1D" w:rsidRDefault="00B75C1D" w:rsidP="00B97A76">
            <w:pPr>
              <w:pStyle w:val="NoSpacing"/>
            </w:pPr>
            <w:r>
              <w:t>DATE</w:t>
            </w:r>
          </w:p>
        </w:tc>
        <w:tc>
          <w:tcPr>
            <w:tcW w:w="4350" w:type="dxa"/>
          </w:tcPr>
          <w:p w:rsidR="00B75C1D" w:rsidRDefault="00B75C1D" w:rsidP="00B97A76">
            <w:pPr>
              <w:pStyle w:val="NoSpacing"/>
            </w:pPr>
          </w:p>
          <w:p w:rsidR="00B75C1D" w:rsidRDefault="00B75C1D" w:rsidP="00B97A76">
            <w:pPr>
              <w:pStyle w:val="NoSpacing"/>
            </w:pPr>
            <w:r>
              <w:t>REASON</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B75C1D" w:rsidP="00496CDC">
            <w:pPr>
              <w:pStyle w:val="NoSpacing"/>
            </w:pPr>
            <w:r>
              <w:t xml:space="preserve">August </w:t>
            </w:r>
            <w:r w:rsidR="00496CDC">
              <w:t>19-23</w:t>
            </w:r>
          </w:p>
        </w:tc>
        <w:tc>
          <w:tcPr>
            <w:tcW w:w="4350" w:type="dxa"/>
          </w:tcPr>
          <w:p w:rsidR="00B75C1D" w:rsidRDefault="00B75C1D" w:rsidP="00B97A76">
            <w:pPr>
              <w:pStyle w:val="NoSpacing"/>
            </w:pPr>
            <w:r>
              <w:t>Staff Inservice</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B75C1D" w:rsidP="00496CDC">
            <w:pPr>
              <w:pStyle w:val="NoSpacing"/>
            </w:pPr>
            <w:r>
              <w:t>August 2</w:t>
            </w:r>
            <w:r w:rsidR="00496CDC">
              <w:t>6</w:t>
            </w:r>
          </w:p>
        </w:tc>
        <w:tc>
          <w:tcPr>
            <w:tcW w:w="4350" w:type="dxa"/>
          </w:tcPr>
          <w:p w:rsidR="00B75C1D" w:rsidRDefault="00B75C1D" w:rsidP="00B97A76">
            <w:pPr>
              <w:pStyle w:val="NoSpacing"/>
            </w:pPr>
            <w:r>
              <w:t>First Day of School</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496CDC">
            <w:pPr>
              <w:pStyle w:val="NoSpacing"/>
            </w:pPr>
            <w:r>
              <w:t>August 3</w:t>
            </w:r>
            <w:r w:rsidR="00496CDC">
              <w:t>0</w:t>
            </w:r>
            <w:r>
              <w:t>/September 3</w:t>
            </w:r>
          </w:p>
        </w:tc>
        <w:tc>
          <w:tcPr>
            <w:tcW w:w="4350" w:type="dxa"/>
          </w:tcPr>
          <w:p w:rsidR="00B75C1D" w:rsidRDefault="00B75C1D"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B75C1D" w:rsidP="00496CDC">
            <w:pPr>
              <w:pStyle w:val="NoSpacing"/>
            </w:pPr>
            <w:r>
              <w:t xml:space="preserve">October </w:t>
            </w:r>
            <w:r w:rsidR="00496CDC">
              <w:t>21-24</w:t>
            </w:r>
          </w:p>
        </w:tc>
        <w:tc>
          <w:tcPr>
            <w:tcW w:w="4350" w:type="dxa"/>
          </w:tcPr>
          <w:p w:rsidR="00B75C1D" w:rsidRDefault="00B75C1D" w:rsidP="00B97A76">
            <w:pPr>
              <w:pStyle w:val="NoSpacing"/>
            </w:pPr>
            <w:r>
              <w:t>STAAR/TAKS TESTING</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496CDC">
            <w:pPr>
              <w:pStyle w:val="NoSpacing"/>
            </w:pPr>
            <w:r>
              <w:t>October 1</w:t>
            </w:r>
            <w:r w:rsidR="00496CDC">
              <w:t>7</w:t>
            </w:r>
            <w:r>
              <w:t>/</w:t>
            </w:r>
            <w:r w:rsidR="00335984">
              <w:t>October 2</w:t>
            </w:r>
            <w:r w:rsidR="00496CDC">
              <w:t>1</w:t>
            </w:r>
          </w:p>
        </w:tc>
        <w:tc>
          <w:tcPr>
            <w:tcW w:w="4350" w:type="dxa"/>
          </w:tcPr>
          <w:p w:rsidR="00B75C1D" w:rsidRDefault="00B75C1D"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November 2</w:t>
            </w:r>
            <w:r w:rsidR="001067E3">
              <w:t>2</w:t>
            </w:r>
            <w:r>
              <w:t>/</w:t>
            </w:r>
            <w:r w:rsidR="001067E3">
              <w:t>December 2</w:t>
            </w:r>
          </w:p>
        </w:tc>
        <w:tc>
          <w:tcPr>
            <w:tcW w:w="4350" w:type="dxa"/>
          </w:tcPr>
          <w:p w:rsidR="00B75C1D" w:rsidRDefault="00B75C1D"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December </w:t>
            </w:r>
            <w:r w:rsidR="001067E3">
              <w:t>2 - 6</w:t>
            </w:r>
          </w:p>
        </w:tc>
        <w:tc>
          <w:tcPr>
            <w:tcW w:w="4350" w:type="dxa"/>
          </w:tcPr>
          <w:p w:rsidR="00B75C1D" w:rsidRDefault="00AF6F1E" w:rsidP="00B97A76">
            <w:pPr>
              <w:pStyle w:val="NoSpacing"/>
            </w:pPr>
            <w:r>
              <w:t>STARR/TAKS TESTING</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December </w:t>
            </w:r>
            <w:r w:rsidR="001067E3">
              <w:t>9 - 13</w:t>
            </w:r>
          </w:p>
        </w:tc>
        <w:tc>
          <w:tcPr>
            <w:tcW w:w="4350" w:type="dxa"/>
          </w:tcPr>
          <w:p w:rsidR="00B75C1D" w:rsidRDefault="00AF6F1E" w:rsidP="00B97A76">
            <w:pPr>
              <w:pStyle w:val="NoSpacing"/>
            </w:pPr>
            <w:r>
              <w:t>STARR/TAKS TESTING</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December </w:t>
            </w:r>
            <w:r w:rsidR="001067E3">
              <w:t>20</w:t>
            </w:r>
            <w:r>
              <w:t xml:space="preserve">/January </w:t>
            </w:r>
            <w:r w:rsidR="001067E3">
              <w:t>6</w:t>
            </w:r>
          </w:p>
        </w:tc>
        <w:tc>
          <w:tcPr>
            <w:tcW w:w="4350" w:type="dxa"/>
          </w:tcPr>
          <w:p w:rsidR="00B75C1D" w:rsidRDefault="00AF6F1E"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January 1</w:t>
            </w:r>
            <w:r w:rsidR="001067E3">
              <w:t>7</w:t>
            </w:r>
            <w:r>
              <w:t>/January 2</w:t>
            </w:r>
            <w:r w:rsidR="001067E3">
              <w:t>1</w:t>
            </w:r>
          </w:p>
        </w:tc>
        <w:tc>
          <w:tcPr>
            <w:tcW w:w="4350" w:type="dxa"/>
          </w:tcPr>
          <w:p w:rsidR="00B75C1D" w:rsidRDefault="00B75C1D"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January 2</w:t>
            </w:r>
            <w:r w:rsidR="001067E3">
              <w:t>3</w:t>
            </w:r>
          </w:p>
        </w:tc>
        <w:tc>
          <w:tcPr>
            <w:tcW w:w="4350" w:type="dxa"/>
          </w:tcPr>
          <w:p w:rsidR="00B75C1D" w:rsidRDefault="00AF6F1E" w:rsidP="00B97A76">
            <w:pPr>
              <w:pStyle w:val="NoSpacing"/>
            </w:pPr>
            <w:r>
              <w:t>Double Day – stay until 6 p.m.</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March </w:t>
            </w:r>
            <w:r w:rsidR="001067E3">
              <w:t>3</w:t>
            </w:r>
            <w:r>
              <w:t xml:space="preserve"> - </w:t>
            </w:r>
            <w:r w:rsidR="001067E3">
              <w:t>6</w:t>
            </w:r>
          </w:p>
        </w:tc>
        <w:tc>
          <w:tcPr>
            <w:tcW w:w="4350" w:type="dxa"/>
          </w:tcPr>
          <w:p w:rsidR="00B75C1D" w:rsidRDefault="00AF6F1E" w:rsidP="00B97A76">
            <w:pPr>
              <w:pStyle w:val="NoSpacing"/>
            </w:pPr>
            <w:r>
              <w:t>STAAR/TAKS TESTING</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March </w:t>
            </w:r>
            <w:r w:rsidR="001067E3">
              <w:t>7</w:t>
            </w:r>
            <w:r>
              <w:t>/March 1</w:t>
            </w:r>
            <w:r w:rsidR="001067E3">
              <w:t>7</w:t>
            </w:r>
          </w:p>
        </w:tc>
        <w:tc>
          <w:tcPr>
            <w:tcW w:w="4350" w:type="dxa"/>
          </w:tcPr>
          <w:p w:rsidR="00B75C1D" w:rsidRDefault="00AF6F1E"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1067E3" w:rsidP="00B97A76">
            <w:pPr>
              <w:pStyle w:val="NoSpacing"/>
            </w:pPr>
            <w:r>
              <w:t>March 31 – April 4</w:t>
            </w:r>
          </w:p>
        </w:tc>
        <w:tc>
          <w:tcPr>
            <w:tcW w:w="4350" w:type="dxa"/>
          </w:tcPr>
          <w:p w:rsidR="00B75C1D" w:rsidRDefault="001067E3" w:rsidP="00B97A76">
            <w:pPr>
              <w:pStyle w:val="NoSpacing"/>
            </w:pPr>
            <w:r>
              <w:t>STAAR/TAKS TESTING</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1067E3" w:rsidP="00B97A76">
            <w:pPr>
              <w:pStyle w:val="NoSpacing"/>
            </w:pPr>
            <w:r>
              <w:t>April 17/April 21</w:t>
            </w:r>
          </w:p>
        </w:tc>
        <w:tc>
          <w:tcPr>
            <w:tcW w:w="4350" w:type="dxa"/>
          </w:tcPr>
          <w:p w:rsidR="00B75C1D" w:rsidRDefault="001067E3"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April </w:t>
            </w:r>
            <w:r w:rsidR="001067E3">
              <w:t>21 - 25</w:t>
            </w:r>
          </w:p>
        </w:tc>
        <w:tc>
          <w:tcPr>
            <w:tcW w:w="4350" w:type="dxa"/>
          </w:tcPr>
          <w:p w:rsidR="00B75C1D" w:rsidRDefault="00AF6F1E" w:rsidP="00B97A76">
            <w:pPr>
              <w:pStyle w:val="NoSpacing"/>
            </w:pPr>
            <w:r>
              <w:t>STAAR/TAKS TESTING</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May </w:t>
            </w:r>
            <w:r w:rsidR="001067E3">
              <w:t>5 - 9</w:t>
            </w:r>
            <w:r w:rsidR="00B75C1D">
              <w:t xml:space="preserve"> </w:t>
            </w:r>
          </w:p>
        </w:tc>
        <w:tc>
          <w:tcPr>
            <w:tcW w:w="4350" w:type="dxa"/>
          </w:tcPr>
          <w:p w:rsidR="00B75C1D" w:rsidRDefault="00AF6F1E" w:rsidP="00B97A76">
            <w:pPr>
              <w:pStyle w:val="NoSpacing"/>
            </w:pPr>
            <w:r>
              <w:t>STAAR/TAKS TESTING</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 xml:space="preserve">May </w:t>
            </w:r>
            <w:r w:rsidR="001067E3">
              <w:t>12 - 16</w:t>
            </w:r>
          </w:p>
        </w:tc>
        <w:tc>
          <w:tcPr>
            <w:tcW w:w="4350" w:type="dxa"/>
          </w:tcPr>
          <w:p w:rsidR="00B75C1D" w:rsidRDefault="00AF6F1E" w:rsidP="00B97A76">
            <w:pPr>
              <w:pStyle w:val="NoSpacing"/>
            </w:pPr>
            <w:r>
              <w:t>STAAR/TAKS TESTING</w:t>
            </w:r>
            <w:r w:rsidR="00B75C1D">
              <w:t xml:space="preserve"> </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B75C1D" w:rsidTr="00B75C1D">
        <w:tc>
          <w:tcPr>
            <w:tcW w:w="4350" w:type="dxa"/>
          </w:tcPr>
          <w:p w:rsidR="00B75C1D" w:rsidRDefault="00AF6F1E" w:rsidP="001067E3">
            <w:pPr>
              <w:pStyle w:val="NoSpacing"/>
            </w:pPr>
            <w:r>
              <w:t>May 2</w:t>
            </w:r>
            <w:r w:rsidR="001067E3">
              <w:t>3</w:t>
            </w:r>
            <w:r>
              <w:t>/May 2</w:t>
            </w:r>
            <w:r w:rsidR="001067E3">
              <w:t>7</w:t>
            </w:r>
          </w:p>
        </w:tc>
        <w:tc>
          <w:tcPr>
            <w:tcW w:w="4350" w:type="dxa"/>
          </w:tcPr>
          <w:p w:rsidR="00B75C1D" w:rsidRDefault="00AF6F1E" w:rsidP="00B97A76">
            <w:pPr>
              <w:pStyle w:val="NoSpacing"/>
            </w:pPr>
            <w:r>
              <w:t>Days Before/After Holiday</w:t>
            </w:r>
          </w:p>
        </w:tc>
        <w:tc>
          <w:tcPr>
            <w:tcW w:w="4350" w:type="dxa"/>
          </w:tcPr>
          <w:p w:rsidR="00B75C1D" w:rsidRDefault="00B75C1D" w:rsidP="00B97A76">
            <w:pPr>
              <w:pStyle w:val="NoSpacing"/>
            </w:pPr>
          </w:p>
        </w:tc>
        <w:tc>
          <w:tcPr>
            <w:tcW w:w="4362" w:type="dxa"/>
          </w:tcPr>
          <w:p w:rsidR="00B75C1D" w:rsidRDefault="00B75C1D" w:rsidP="00B97A76">
            <w:pPr>
              <w:pStyle w:val="NoSpacing"/>
            </w:pPr>
          </w:p>
        </w:tc>
      </w:tr>
      <w:tr w:rsidR="00AF6F1E" w:rsidTr="00B75C1D">
        <w:tc>
          <w:tcPr>
            <w:tcW w:w="4350" w:type="dxa"/>
          </w:tcPr>
          <w:p w:rsidR="00AF6F1E" w:rsidRDefault="001067E3" w:rsidP="00B97A76">
            <w:pPr>
              <w:pStyle w:val="NoSpacing"/>
            </w:pPr>
            <w:r>
              <w:t>June 2</w:t>
            </w:r>
          </w:p>
        </w:tc>
        <w:tc>
          <w:tcPr>
            <w:tcW w:w="4350" w:type="dxa"/>
          </w:tcPr>
          <w:p w:rsidR="00AF6F1E" w:rsidRDefault="00AF6F1E" w:rsidP="00B97A76">
            <w:pPr>
              <w:pStyle w:val="NoSpacing"/>
            </w:pPr>
            <w:r>
              <w:t>Double Day – stay until 6 p.m.</w:t>
            </w:r>
          </w:p>
        </w:tc>
        <w:tc>
          <w:tcPr>
            <w:tcW w:w="4350" w:type="dxa"/>
          </w:tcPr>
          <w:p w:rsidR="00AF6F1E" w:rsidRDefault="00AF6F1E" w:rsidP="00B97A76">
            <w:pPr>
              <w:pStyle w:val="NoSpacing"/>
            </w:pPr>
          </w:p>
        </w:tc>
        <w:tc>
          <w:tcPr>
            <w:tcW w:w="4362" w:type="dxa"/>
          </w:tcPr>
          <w:p w:rsidR="00AF6F1E" w:rsidRDefault="00AF6F1E" w:rsidP="00B97A76">
            <w:pPr>
              <w:pStyle w:val="NoSpacing"/>
            </w:pPr>
          </w:p>
        </w:tc>
      </w:tr>
      <w:tr w:rsidR="00AF6F1E" w:rsidTr="00B75C1D">
        <w:tc>
          <w:tcPr>
            <w:tcW w:w="4350" w:type="dxa"/>
          </w:tcPr>
          <w:p w:rsidR="00AF6F1E" w:rsidRDefault="001067E3" w:rsidP="00B97A76">
            <w:pPr>
              <w:pStyle w:val="NoSpacing"/>
            </w:pPr>
            <w:r>
              <w:t>June 3</w:t>
            </w:r>
          </w:p>
        </w:tc>
        <w:tc>
          <w:tcPr>
            <w:tcW w:w="4350" w:type="dxa"/>
          </w:tcPr>
          <w:p w:rsidR="00AF6F1E" w:rsidRDefault="00AF6F1E" w:rsidP="00B97A76">
            <w:pPr>
              <w:pStyle w:val="NoSpacing"/>
            </w:pPr>
            <w:r>
              <w:t>Last Day of School</w:t>
            </w:r>
          </w:p>
        </w:tc>
        <w:tc>
          <w:tcPr>
            <w:tcW w:w="4350" w:type="dxa"/>
          </w:tcPr>
          <w:p w:rsidR="00AF6F1E" w:rsidRDefault="00AF6F1E" w:rsidP="00B97A76">
            <w:pPr>
              <w:pStyle w:val="NoSpacing"/>
            </w:pPr>
          </w:p>
        </w:tc>
        <w:tc>
          <w:tcPr>
            <w:tcW w:w="4362" w:type="dxa"/>
          </w:tcPr>
          <w:p w:rsidR="00AF6F1E" w:rsidRDefault="00AF6F1E" w:rsidP="00B97A76">
            <w:pPr>
              <w:pStyle w:val="NoSpacing"/>
            </w:pPr>
          </w:p>
        </w:tc>
      </w:tr>
    </w:tbl>
    <w:p w:rsidR="008C3795" w:rsidRDefault="008C3795" w:rsidP="00B97A76">
      <w:pPr>
        <w:pStyle w:val="NoSpacing"/>
      </w:pPr>
    </w:p>
    <w:p w:rsidR="000E6159" w:rsidRDefault="000E6159" w:rsidP="00B97A76">
      <w:pPr>
        <w:pStyle w:val="NoSpacing"/>
      </w:pPr>
    </w:p>
    <w:p w:rsidR="00CD08FF" w:rsidRPr="00CD08FF" w:rsidRDefault="00CD08FF" w:rsidP="00B97A76">
      <w:pPr>
        <w:pStyle w:val="NoSpacing"/>
      </w:pPr>
    </w:p>
    <w:p w:rsidR="00BE2C1F" w:rsidRDefault="00BE2C1F" w:rsidP="00B97A76">
      <w:pPr>
        <w:pStyle w:val="NoSpacing"/>
      </w:pPr>
    </w:p>
    <w:p w:rsidR="00B75C1D" w:rsidRPr="00CD08FF" w:rsidRDefault="00B75C1D" w:rsidP="00B97A76">
      <w:pPr>
        <w:pStyle w:val="NoSpacing"/>
      </w:pPr>
      <w:r w:rsidRPr="00CD08FF">
        <w:t xml:space="preserve">NOTE:  A RESTRICTED DAY IS ALSO CONSIDERED ON ANY DATE A </w:t>
      </w:r>
      <w:r>
        <w:t>STAAR/</w:t>
      </w:r>
      <w:r w:rsidRPr="00CD08FF">
        <w:t>TAKS TEST IS ADMINISTERED AND YOU HAVE BEEN SELECTED TO BE A TEST ADMINISTRATOR (CAMPUS OR DISTRICT-WIDE)</w:t>
      </w:r>
    </w:p>
    <w:p w:rsidR="00B75C1D" w:rsidRPr="00CD08FF" w:rsidRDefault="00B75C1D" w:rsidP="00B97A76">
      <w:pPr>
        <w:pStyle w:val="NoSpacing"/>
      </w:pPr>
      <w:r w:rsidRPr="00CD08FF">
        <w:t>A RESTRICTED DAY IS ALSO CONSIDERED ON A DAY THAT A TEACHER IS TO GIVE DISTRICT-MANDATED ASSESSMENTS (</w:t>
      </w:r>
      <w:r>
        <w:t>i.e.</w:t>
      </w:r>
      <w:r w:rsidRPr="00CD08FF">
        <w:t xml:space="preserve">, </w:t>
      </w:r>
      <w:r>
        <w:t>STAAR/</w:t>
      </w:r>
      <w:r w:rsidRPr="00CD08FF">
        <w:t>TAKS FIELD TESTING, NAEP,</w:t>
      </w:r>
      <w:r>
        <w:t xml:space="preserve"> STAAR</w:t>
      </w:r>
      <w:r w:rsidRPr="00CD08FF">
        <w:t xml:space="preserve"> EOC)</w:t>
      </w:r>
      <w:r>
        <w:t xml:space="preserve"> OR ANY OTHER ADMINISTRATIVE APPROVED ASSESSMENT</w:t>
      </w:r>
    </w:p>
    <w:p w:rsidR="00BE2C1F" w:rsidRDefault="00BE2C1F" w:rsidP="00B97A76">
      <w:pPr>
        <w:pStyle w:val="NoSpacing"/>
      </w:pPr>
    </w:p>
    <w:p w:rsidR="00BE2C1F" w:rsidRDefault="00BE2C1F" w:rsidP="00B97A76">
      <w:pPr>
        <w:pStyle w:val="NoSpacing"/>
      </w:pPr>
    </w:p>
    <w:p w:rsidR="00936BFD" w:rsidRDefault="00936BFD" w:rsidP="00B97A76">
      <w:pPr>
        <w:pStyle w:val="NoSpacing"/>
      </w:pPr>
    </w:p>
    <w:p w:rsidR="00936BFD" w:rsidRDefault="00936BFD" w:rsidP="00B97A76">
      <w:pPr>
        <w:pStyle w:val="NoSpacing"/>
      </w:pPr>
    </w:p>
    <w:p w:rsidR="00936BFD" w:rsidRDefault="00936BFD" w:rsidP="00B97A76">
      <w:pPr>
        <w:pStyle w:val="NoSpacing"/>
      </w:pPr>
    </w:p>
    <w:p w:rsidR="00936BFD" w:rsidRDefault="00936BFD" w:rsidP="00B97A76">
      <w:pPr>
        <w:pStyle w:val="NoSpacing"/>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0E6159" w:rsidRPr="008C3795" w:rsidRDefault="000E6159" w:rsidP="00596904">
      <w:pPr>
        <w:pStyle w:val="NoSpacing"/>
        <w:jc w:val="center"/>
      </w:pPr>
      <w:r w:rsidRPr="008C3795">
        <w:t>RESTRICTED DATES FOR PERSONAL LEAVE</w:t>
      </w:r>
    </w:p>
    <w:p w:rsidR="000E6159" w:rsidRPr="008C3795" w:rsidRDefault="000E6159" w:rsidP="00596904">
      <w:pPr>
        <w:pStyle w:val="NoSpacing"/>
        <w:jc w:val="center"/>
      </w:pPr>
      <w:r>
        <w:t>HIGH SCHOOL</w:t>
      </w:r>
      <w:r w:rsidRPr="008C3795">
        <w:t xml:space="preserve"> EMPLOYEES</w:t>
      </w:r>
    </w:p>
    <w:p w:rsidR="000E6159" w:rsidRDefault="000E6159" w:rsidP="00B97A76">
      <w:pPr>
        <w:pStyle w:val="NoSpacing"/>
      </w:pPr>
    </w:p>
    <w:tbl>
      <w:tblPr>
        <w:tblStyle w:val="TableGrid"/>
        <w:tblW w:w="0" w:type="auto"/>
        <w:tblInd w:w="864" w:type="dxa"/>
        <w:tblLook w:val="04A0" w:firstRow="1" w:lastRow="0" w:firstColumn="1" w:lastColumn="0" w:noHBand="0" w:noVBand="1"/>
      </w:tblPr>
      <w:tblGrid>
        <w:gridCol w:w="4350"/>
        <w:gridCol w:w="4362"/>
      </w:tblGrid>
      <w:tr w:rsidR="000E6159" w:rsidTr="000E6159">
        <w:tc>
          <w:tcPr>
            <w:tcW w:w="4350" w:type="dxa"/>
          </w:tcPr>
          <w:p w:rsidR="00285E09" w:rsidRDefault="00285E09" w:rsidP="00B97A76">
            <w:pPr>
              <w:pStyle w:val="NoSpacing"/>
            </w:pPr>
          </w:p>
          <w:p w:rsidR="000E6159" w:rsidRDefault="000E6159" w:rsidP="00B97A76">
            <w:pPr>
              <w:pStyle w:val="NoSpacing"/>
            </w:pPr>
            <w:r>
              <w:t>DATE</w:t>
            </w:r>
          </w:p>
        </w:tc>
        <w:tc>
          <w:tcPr>
            <w:tcW w:w="4362" w:type="dxa"/>
          </w:tcPr>
          <w:p w:rsidR="00285E09" w:rsidRDefault="00285E09" w:rsidP="00B97A76">
            <w:pPr>
              <w:pStyle w:val="NoSpacing"/>
            </w:pPr>
          </w:p>
          <w:p w:rsidR="000E6159" w:rsidRDefault="000E6159" w:rsidP="00B97A76">
            <w:pPr>
              <w:pStyle w:val="NoSpacing"/>
            </w:pPr>
            <w:r>
              <w:t>REASON</w:t>
            </w:r>
          </w:p>
        </w:tc>
      </w:tr>
      <w:tr w:rsidR="00B75C1D" w:rsidTr="000E6159">
        <w:tc>
          <w:tcPr>
            <w:tcW w:w="4350" w:type="dxa"/>
          </w:tcPr>
          <w:p w:rsidR="00B75C1D" w:rsidRDefault="00B75C1D" w:rsidP="00496CDC">
            <w:pPr>
              <w:pStyle w:val="NoSpacing"/>
            </w:pPr>
            <w:r>
              <w:t xml:space="preserve">August </w:t>
            </w:r>
            <w:r w:rsidR="00496CDC">
              <w:t>19-23</w:t>
            </w:r>
          </w:p>
        </w:tc>
        <w:tc>
          <w:tcPr>
            <w:tcW w:w="4362" w:type="dxa"/>
          </w:tcPr>
          <w:p w:rsidR="00B75C1D" w:rsidRDefault="00B75C1D" w:rsidP="00B97A76">
            <w:pPr>
              <w:pStyle w:val="NoSpacing"/>
            </w:pPr>
            <w:r>
              <w:t>Staff Inservice</w:t>
            </w:r>
          </w:p>
        </w:tc>
      </w:tr>
      <w:tr w:rsidR="00B75C1D" w:rsidTr="000E6159">
        <w:tc>
          <w:tcPr>
            <w:tcW w:w="4350" w:type="dxa"/>
          </w:tcPr>
          <w:p w:rsidR="00B75C1D" w:rsidRDefault="00B75C1D" w:rsidP="00496CDC">
            <w:pPr>
              <w:pStyle w:val="NoSpacing"/>
            </w:pPr>
            <w:r>
              <w:t>August 2</w:t>
            </w:r>
            <w:r w:rsidR="00496CDC">
              <w:t>6</w:t>
            </w:r>
          </w:p>
        </w:tc>
        <w:tc>
          <w:tcPr>
            <w:tcW w:w="4362" w:type="dxa"/>
          </w:tcPr>
          <w:p w:rsidR="00B75C1D" w:rsidRDefault="00B75C1D" w:rsidP="00B97A76">
            <w:pPr>
              <w:pStyle w:val="NoSpacing"/>
            </w:pPr>
            <w:r>
              <w:t>First Day of School</w:t>
            </w:r>
          </w:p>
        </w:tc>
      </w:tr>
      <w:tr w:rsidR="00B75C1D" w:rsidTr="000E6159">
        <w:tc>
          <w:tcPr>
            <w:tcW w:w="4350" w:type="dxa"/>
          </w:tcPr>
          <w:p w:rsidR="00B75C1D" w:rsidRDefault="00335984" w:rsidP="00496CDC">
            <w:pPr>
              <w:pStyle w:val="NoSpacing"/>
            </w:pPr>
            <w:r>
              <w:t>August 3</w:t>
            </w:r>
            <w:r w:rsidR="00496CDC">
              <w:t>0</w:t>
            </w:r>
            <w:r>
              <w:t>/September 3</w:t>
            </w:r>
          </w:p>
        </w:tc>
        <w:tc>
          <w:tcPr>
            <w:tcW w:w="4362" w:type="dxa"/>
          </w:tcPr>
          <w:p w:rsidR="00B75C1D" w:rsidRDefault="00B75C1D" w:rsidP="00B97A76">
            <w:pPr>
              <w:pStyle w:val="NoSpacing"/>
            </w:pPr>
            <w:r>
              <w:t>Days Before/After Holiday</w:t>
            </w:r>
          </w:p>
        </w:tc>
      </w:tr>
      <w:tr w:rsidR="00B75C1D" w:rsidTr="000E6159">
        <w:tc>
          <w:tcPr>
            <w:tcW w:w="4350" w:type="dxa"/>
          </w:tcPr>
          <w:p w:rsidR="00B75C1D" w:rsidRDefault="00B75C1D" w:rsidP="00496CDC">
            <w:pPr>
              <w:pStyle w:val="NoSpacing"/>
            </w:pPr>
            <w:r>
              <w:t xml:space="preserve">October </w:t>
            </w:r>
            <w:r w:rsidR="00496CDC">
              <w:t>21-24</w:t>
            </w:r>
          </w:p>
        </w:tc>
        <w:tc>
          <w:tcPr>
            <w:tcW w:w="4362" w:type="dxa"/>
          </w:tcPr>
          <w:p w:rsidR="00B75C1D" w:rsidRDefault="00B75C1D" w:rsidP="00B97A76">
            <w:pPr>
              <w:pStyle w:val="NoSpacing"/>
            </w:pPr>
            <w:r>
              <w:t>STAAR/TAKS TESTING</w:t>
            </w:r>
          </w:p>
        </w:tc>
      </w:tr>
      <w:tr w:rsidR="00B75C1D" w:rsidTr="000E6159">
        <w:tc>
          <w:tcPr>
            <w:tcW w:w="4350" w:type="dxa"/>
          </w:tcPr>
          <w:p w:rsidR="00B75C1D" w:rsidRDefault="00B75C1D" w:rsidP="00496CDC">
            <w:pPr>
              <w:pStyle w:val="NoSpacing"/>
            </w:pPr>
            <w:r>
              <w:t xml:space="preserve">October </w:t>
            </w:r>
            <w:r w:rsidR="00335984">
              <w:t>1</w:t>
            </w:r>
            <w:r w:rsidR="00496CDC">
              <w:t>7</w:t>
            </w:r>
            <w:r w:rsidR="00335984">
              <w:t>/October 2</w:t>
            </w:r>
            <w:r w:rsidR="00496CDC">
              <w:t>1</w:t>
            </w:r>
          </w:p>
        </w:tc>
        <w:tc>
          <w:tcPr>
            <w:tcW w:w="4362" w:type="dxa"/>
          </w:tcPr>
          <w:p w:rsidR="00B75C1D" w:rsidRDefault="00B75C1D" w:rsidP="00B97A76">
            <w:pPr>
              <w:pStyle w:val="NoSpacing"/>
            </w:pPr>
            <w:r>
              <w:t>Days before/After Holiday</w:t>
            </w:r>
          </w:p>
        </w:tc>
      </w:tr>
      <w:tr w:rsidR="00B75C1D" w:rsidTr="000E6159">
        <w:tc>
          <w:tcPr>
            <w:tcW w:w="4350" w:type="dxa"/>
          </w:tcPr>
          <w:p w:rsidR="00B75C1D" w:rsidRDefault="00335984" w:rsidP="001067E3">
            <w:pPr>
              <w:pStyle w:val="NoSpacing"/>
            </w:pPr>
            <w:r>
              <w:t>November 2</w:t>
            </w:r>
            <w:r w:rsidR="001067E3">
              <w:t>2</w:t>
            </w:r>
            <w:r>
              <w:t>/</w:t>
            </w:r>
            <w:r w:rsidR="001067E3">
              <w:t>December 2</w:t>
            </w:r>
          </w:p>
        </w:tc>
        <w:tc>
          <w:tcPr>
            <w:tcW w:w="4362" w:type="dxa"/>
          </w:tcPr>
          <w:p w:rsidR="00B75C1D" w:rsidRDefault="00B75C1D" w:rsidP="00B97A76">
            <w:pPr>
              <w:pStyle w:val="NoSpacing"/>
            </w:pPr>
            <w:r>
              <w:t>Days Before/After Holiday</w:t>
            </w:r>
          </w:p>
        </w:tc>
      </w:tr>
      <w:tr w:rsidR="00B75C1D" w:rsidTr="000E6159">
        <w:tc>
          <w:tcPr>
            <w:tcW w:w="4350" w:type="dxa"/>
          </w:tcPr>
          <w:p w:rsidR="00B75C1D" w:rsidRDefault="00335984" w:rsidP="001067E3">
            <w:pPr>
              <w:pStyle w:val="NoSpacing"/>
            </w:pPr>
            <w:r>
              <w:t xml:space="preserve">December </w:t>
            </w:r>
            <w:r w:rsidR="001067E3">
              <w:t>2 - 6</w:t>
            </w:r>
          </w:p>
        </w:tc>
        <w:tc>
          <w:tcPr>
            <w:tcW w:w="4362" w:type="dxa"/>
          </w:tcPr>
          <w:p w:rsidR="00B75C1D" w:rsidRDefault="00335984" w:rsidP="00B97A76">
            <w:pPr>
              <w:pStyle w:val="NoSpacing"/>
            </w:pPr>
            <w:r>
              <w:t>STAAR/TAKS TESTING</w:t>
            </w:r>
          </w:p>
        </w:tc>
      </w:tr>
      <w:tr w:rsidR="00B75C1D" w:rsidTr="000E6159">
        <w:tc>
          <w:tcPr>
            <w:tcW w:w="4350" w:type="dxa"/>
          </w:tcPr>
          <w:p w:rsidR="00B75C1D" w:rsidRDefault="00335984" w:rsidP="001067E3">
            <w:pPr>
              <w:pStyle w:val="NoSpacing"/>
            </w:pPr>
            <w:r>
              <w:t xml:space="preserve">December </w:t>
            </w:r>
            <w:r w:rsidR="001067E3">
              <w:t>9 - 13</w:t>
            </w:r>
          </w:p>
        </w:tc>
        <w:tc>
          <w:tcPr>
            <w:tcW w:w="4362" w:type="dxa"/>
          </w:tcPr>
          <w:p w:rsidR="00B75C1D" w:rsidRDefault="00335984" w:rsidP="00B97A76">
            <w:pPr>
              <w:pStyle w:val="NoSpacing"/>
            </w:pPr>
            <w:r>
              <w:t>STAAR/TAKS TESTING</w:t>
            </w:r>
          </w:p>
        </w:tc>
      </w:tr>
      <w:tr w:rsidR="00B75C1D" w:rsidTr="000E6159">
        <w:tc>
          <w:tcPr>
            <w:tcW w:w="4350" w:type="dxa"/>
          </w:tcPr>
          <w:p w:rsidR="00B75C1D" w:rsidRDefault="00335984" w:rsidP="001067E3">
            <w:pPr>
              <w:pStyle w:val="NoSpacing"/>
            </w:pPr>
            <w:r>
              <w:t xml:space="preserve">December </w:t>
            </w:r>
            <w:r w:rsidR="001067E3">
              <w:t>20</w:t>
            </w:r>
            <w:r>
              <w:t xml:space="preserve">/January </w:t>
            </w:r>
            <w:r w:rsidR="001067E3">
              <w:t>6</w:t>
            </w:r>
          </w:p>
        </w:tc>
        <w:tc>
          <w:tcPr>
            <w:tcW w:w="4362" w:type="dxa"/>
          </w:tcPr>
          <w:p w:rsidR="00B75C1D" w:rsidRDefault="00335984" w:rsidP="00B97A76">
            <w:pPr>
              <w:pStyle w:val="NoSpacing"/>
            </w:pPr>
            <w:r>
              <w:t>Days Before/After Holiday</w:t>
            </w:r>
          </w:p>
        </w:tc>
      </w:tr>
      <w:tr w:rsidR="00B75C1D" w:rsidTr="000E6159">
        <w:tc>
          <w:tcPr>
            <w:tcW w:w="4350" w:type="dxa"/>
          </w:tcPr>
          <w:p w:rsidR="00B75C1D" w:rsidRDefault="00335984" w:rsidP="001067E3">
            <w:pPr>
              <w:pStyle w:val="NoSpacing"/>
            </w:pPr>
            <w:r>
              <w:t>January 1</w:t>
            </w:r>
            <w:r w:rsidR="001067E3">
              <w:t>7</w:t>
            </w:r>
            <w:r>
              <w:t>/January 2</w:t>
            </w:r>
            <w:r w:rsidR="001067E3">
              <w:t>1</w:t>
            </w:r>
          </w:p>
        </w:tc>
        <w:tc>
          <w:tcPr>
            <w:tcW w:w="4362" w:type="dxa"/>
          </w:tcPr>
          <w:p w:rsidR="00B75C1D" w:rsidRDefault="00B75C1D" w:rsidP="00B97A76">
            <w:pPr>
              <w:pStyle w:val="NoSpacing"/>
            </w:pPr>
            <w:r>
              <w:t>Days Before/After Holiday</w:t>
            </w:r>
          </w:p>
        </w:tc>
      </w:tr>
      <w:tr w:rsidR="00B75C1D" w:rsidTr="000E6159">
        <w:tc>
          <w:tcPr>
            <w:tcW w:w="4350" w:type="dxa"/>
          </w:tcPr>
          <w:p w:rsidR="00B75C1D" w:rsidRDefault="00335984" w:rsidP="001067E3">
            <w:pPr>
              <w:pStyle w:val="NoSpacing"/>
            </w:pPr>
            <w:r>
              <w:t>January 2</w:t>
            </w:r>
            <w:r w:rsidR="001067E3">
              <w:t>3</w:t>
            </w:r>
          </w:p>
        </w:tc>
        <w:tc>
          <w:tcPr>
            <w:tcW w:w="4362" w:type="dxa"/>
          </w:tcPr>
          <w:p w:rsidR="00B75C1D" w:rsidRDefault="00335984" w:rsidP="00B97A76">
            <w:pPr>
              <w:pStyle w:val="NoSpacing"/>
            </w:pPr>
            <w:r>
              <w:t>Double Day – stay until 6 p.m.</w:t>
            </w:r>
          </w:p>
        </w:tc>
      </w:tr>
      <w:tr w:rsidR="00B75C1D" w:rsidTr="000E6159">
        <w:tc>
          <w:tcPr>
            <w:tcW w:w="4350" w:type="dxa"/>
          </w:tcPr>
          <w:p w:rsidR="00B75C1D" w:rsidRDefault="00335984" w:rsidP="001067E3">
            <w:pPr>
              <w:pStyle w:val="NoSpacing"/>
            </w:pPr>
            <w:r>
              <w:t xml:space="preserve">March </w:t>
            </w:r>
            <w:r w:rsidR="001067E3">
              <w:t>3</w:t>
            </w:r>
            <w:r>
              <w:t xml:space="preserve"> - </w:t>
            </w:r>
            <w:r w:rsidR="001067E3">
              <w:t>6</w:t>
            </w:r>
          </w:p>
        </w:tc>
        <w:tc>
          <w:tcPr>
            <w:tcW w:w="4362" w:type="dxa"/>
          </w:tcPr>
          <w:p w:rsidR="00B75C1D" w:rsidRDefault="00335984" w:rsidP="00B97A76">
            <w:pPr>
              <w:pStyle w:val="NoSpacing"/>
            </w:pPr>
            <w:r>
              <w:t>STAAR/TAKS TESTING</w:t>
            </w:r>
          </w:p>
        </w:tc>
      </w:tr>
      <w:tr w:rsidR="00B75C1D" w:rsidTr="000E6159">
        <w:tc>
          <w:tcPr>
            <w:tcW w:w="4350" w:type="dxa"/>
          </w:tcPr>
          <w:p w:rsidR="00B75C1D" w:rsidRDefault="00335984" w:rsidP="001067E3">
            <w:pPr>
              <w:pStyle w:val="NoSpacing"/>
            </w:pPr>
            <w:r>
              <w:t xml:space="preserve">March </w:t>
            </w:r>
            <w:r w:rsidR="001067E3">
              <w:t>7</w:t>
            </w:r>
            <w:r>
              <w:t>/March 1</w:t>
            </w:r>
            <w:r w:rsidR="001067E3">
              <w:t>7</w:t>
            </w:r>
          </w:p>
        </w:tc>
        <w:tc>
          <w:tcPr>
            <w:tcW w:w="4362" w:type="dxa"/>
          </w:tcPr>
          <w:p w:rsidR="00B75C1D" w:rsidRDefault="00335984" w:rsidP="00B97A76">
            <w:pPr>
              <w:pStyle w:val="NoSpacing"/>
            </w:pPr>
            <w:r>
              <w:t>Days Before/After Holiday</w:t>
            </w:r>
          </w:p>
        </w:tc>
      </w:tr>
      <w:tr w:rsidR="00B75C1D" w:rsidTr="000E6159">
        <w:tc>
          <w:tcPr>
            <w:tcW w:w="4350" w:type="dxa"/>
          </w:tcPr>
          <w:p w:rsidR="00B75C1D" w:rsidRDefault="001067E3" w:rsidP="00B97A76">
            <w:pPr>
              <w:pStyle w:val="NoSpacing"/>
            </w:pPr>
            <w:r>
              <w:t>March 31 – April 4</w:t>
            </w:r>
          </w:p>
        </w:tc>
        <w:tc>
          <w:tcPr>
            <w:tcW w:w="4362" w:type="dxa"/>
          </w:tcPr>
          <w:p w:rsidR="00B75C1D" w:rsidRDefault="00B75C1D" w:rsidP="00B97A76">
            <w:pPr>
              <w:pStyle w:val="NoSpacing"/>
            </w:pPr>
            <w:r>
              <w:t>STAAR/TAKS TESTING</w:t>
            </w:r>
          </w:p>
        </w:tc>
      </w:tr>
      <w:tr w:rsidR="001067E3" w:rsidTr="000E6159">
        <w:tc>
          <w:tcPr>
            <w:tcW w:w="4350" w:type="dxa"/>
          </w:tcPr>
          <w:p w:rsidR="001067E3" w:rsidRDefault="001067E3" w:rsidP="00B97A76">
            <w:pPr>
              <w:pStyle w:val="NoSpacing"/>
            </w:pPr>
            <w:r>
              <w:t>April 17/April 21</w:t>
            </w:r>
          </w:p>
        </w:tc>
        <w:tc>
          <w:tcPr>
            <w:tcW w:w="4362" w:type="dxa"/>
          </w:tcPr>
          <w:p w:rsidR="001067E3" w:rsidRDefault="001067E3" w:rsidP="00B97A76">
            <w:pPr>
              <w:pStyle w:val="NoSpacing"/>
            </w:pPr>
            <w:r>
              <w:t>Days Before/After Holiday</w:t>
            </w:r>
          </w:p>
        </w:tc>
      </w:tr>
      <w:tr w:rsidR="00B75C1D" w:rsidTr="000E6159">
        <w:tc>
          <w:tcPr>
            <w:tcW w:w="4350" w:type="dxa"/>
          </w:tcPr>
          <w:p w:rsidR="00B75C1D" w:rsidRDefault="00335984" w:rsidP="001067E3">
            <w:pPr>
              <w:pStyle w:val="NoSpacing"/>
            </w:pPr>
            <w:r>
              <w:t xml:space="preserve">April </w:t>
            </w:r>
            <w:r w:rsidR="001067E3">
              <w:t>21 - 25</w:t>
            </w:r>
          </w:p>
        </w:tc>
        <w:tc>
          <w:tcPr>
            <w:tcW w:w="4362" w:type="dxa"/>
          </w:tcPr>
          <w:p w:rsidR="00B75C1D" w:rsidRDefault="00B75C1D" w:rsidP="00B97A76">
            <w:pPr>
              <w:pStyle w:val="NoSpacing"/>
            </w:pPr>
            <w:r>
              <w:t>STAAR/TAKS TESTING</w:t>
            </w:r>
          </w:p>
        </w:tc>
      </w:tr>
      <w:tr w:rsidR="00B75C1D" w:rsidTr="000E6159">
        <w:tc>
          <w:tcPr>
            <w:tcW w:w="4350" w:type="dxa"/>
          </w:tcPr>
          <w:p w:rsidR="00B75C1D" w:rsidRDefault="00335984" w:rsidP="001067E3">
            <w:pPr>
              <w:pStyle w:val="NoSpacing"/>
            </w:pPr>
            <w:r>
              <w:t xml:space="preserve">May </w:t>
            </w:r>
            <w:r w:rsidR="001067E3">
              <w:t>5 - 9</w:t>
            </w:r>
          </w:p>
        </w:tc>
        <w:tc>
          <w:tcPr>
            <w:tcW w:w="4362" w:type="dxa"/>
          </w:tcPr>
          <w:p w:rsidR="00B75C1D" w:rsidRDefault="00335984" w:rsidP="00B97A76">
            <w:pPr>
              <w:pStyle w:val="NoSpacing"/>
            </w:pPr>
            <w:r>
              <w:t>STAAR/TAKS TESTING</w:t>
            </w:r>
          </w:p>
        </w:tc>
      </w:tr>
      <w:tr w:rsidR="00B75C1D" w:rsidTr="000E6159">
        <w:tc>
          <w:tcPr>
            <w:tcW w:w="4350" w:type="dxa"/>
          </w:tcPr>
          <w:p w:rsidR="00B75C1D" w:rsidRDefault="00335984" w:rsidP="001067E3">
            <w:pPr>
              <w:pStyle w:val="NoSpacing"/>
            </w:pPr>
            <w:r>
              <w:t xml:space="preserve">May </w:t>
            </w:r>
            <w:r w:rsidR="001067E3">
              <w:t>12 - 16</w:t>
            </w:r>
            <w:r w:rsidR="00B75C1D">
              <w:t xml:space="preserve"> </w:t>
            </w:r>
          </w:p>
        </w:tc>
        <w:tc>
          <w:tcPr>
            <w:tcW w:w="4362" w:type="dxa"/>
          </w:tcPr>
          <w:p w:rsidR="00B75C1D" w:rsidRDefault="00335984" w:rsidP="00B97A76">
            <w:pPr>
              <w:pStyle w:val="NoSpacing"/>
            </w:pPr>
            <w:r>
              <w:t>STAAR /TAKS TESTING</w:t>
            </w:r>
          </w:p>
        </w:tc>
      </w:tr>
      <w:tr w:rsidR="00B75C1D" w:rsidTr="000E6159">
        <w:tc>
          <w:tcPr>
            <w:tcW w:w="4350" w:type="dxa"/>
          </w:tcPr>
          <w:p w:rsidR="00B75C1D" w:rsidRDefault="00335984" w:rsidP="001067E3">
            <w:pPr>
              <w:pStyle w:val="NoSpacing"/>
            </w:pPr>
            <w:r>
              <w:t>May 2</w:t>
            </w:r>
            <w:r w:rsidR="001067E3">
              <w:t>3</w:t>
            </w:r>
            <w:r>
              <w:t>/May 2</w:t>
            </w:r>
            <w:r w:rsidR="001067E3">
              <w:t>7</w:t>
            </w:r>
          </w:p>
        </w:tc>
        <w:tc>
          <w:tcPr>
            <w:tcW w:w="4362" w:type="dxa"/>
          </w:tcPr>
          <w:p w:rsidR="00B75C1D" w:rsidRDefault="00335984" w:rsidP="00B97A76">
            <w:pPr>
              <w:pStyle w:val="NoSpacing"/>
            </w:pPr>
            <w:r>
              <w:t>Days Before/After Holiday</w:t>
            </w:r>
            <w:r w:rsidR="00B75C1D">
              <w:t xml:space="preserve"> </w:t>
            </w:r>
          </w:p>
        </w:tc>
      </w:tr>
      <w:tr w:rsidR="00B75C1D" w:rsidTr="000E6159">
        <w:tc>
          <w:tcPr>
            <w:tcW w:w="4350" w:type="dxa"/>
          </w:tcPr>
          <w:p w:rsidR="00B75C1D" w:rsidRDefault="001067E3" w:rsidP="00FB16B8">
            <w:pPr>
              <w:pStyle w:val="NoSpacing"/>
            </w:pPr>
            <w:r>
              <w:t>June 2</w:t>
            </w:r>
          </w:p>
        </w:tc>
        <w:tc>
          <w:tcPr>
            <w:tcW w:w="4362" w:type="dxa"/>
          </w:tcPr>
          <w:p w:rsidR="00B75C1D" w:rsidRDefault="00335984" w:rsidP="00335984">
            <w:pPr>
              <w:pStyle w:val="NoSpacing"/>
            </w:pPr>
            <w:r>
              <w:t>Double Day – stay until 6 p.m.</w:t>
            </w:r>
          </w:p>
        </w:tc>
      </w:tr>
      <w:tr w:rsidR="00335984" w:rsidTr="000E6159">
        <w:tc>
          <w:tcPr>
            <w:tcW w:w="4350" w:type="dxa"/>
          </w:tcPr>
          <w:p w:rsidR="00335984" w:rsidRDefault="001067E3" w:rsidP="00B97A76">
            <w:pPr>
              <w:pStyle w:val="NoSpacing"/>
            </w:pPr>
            <w:r>
              <w:t>June 3</w:t>
            </w:r>
          </w:p>
        </w:tc>
        <w:tc>
          <w:tcPr>
            <w:tcW w:w="4362" w:type="dxa"/>
          </w:tcPr>
          <w:p w:rsidR="00335984" w:rsidRDefault="00335984" w:rsidP="00335984">
            <w:pPr>
              <w:pStyle w:val="NoSpacing"/>
            </w:pPr>
            <w:r>
              <w:t>Last Day of School</w:t>
            </w:r>
          </w:p>
        </w:tc>
      </w:tr>
    </w:tbl>
    <w:p w:rsidR="000E6159" w:rsidRDefault="000E6159" w:rsidP="00B97A76">
      <w:pPr>
        <w:pStyle w:val="NoSpacing"/>
      </w:pPr>
    </w:p>
    <w:p w:rsidR="000E6159" w:rsidRDefault="000E6159" w:rsidP="00B97A76">
      <w:pPr>
        <w:pStyle w:val="NoSpacing"/>
      </w:pPr>
    </w:p>
    <w:p w:rsidR="000E6159" w:rsidRDefault="000E6159" w:rsidP="00B97A76">
      <w:pPr>
        <w:pStyle w:val="NoSpacing"/>
      </w:pPr>
    </w:p>
    <w:p w:rsidR="000E6159" w:rsidRDefault="000E6159" w:rsidP="00B97A76">
      <w:pPr>
        <w:pStyle w:val="NoSpacing"/>
      </w:pPr>
    </w:p>
    <w:p w:rsidR="00B75C1D" w:rsidRPr="00CD08FF" w:rsidRDefault="00B75C1D" w:rsidP="00B97A76">
      <w:pPr>
        <w:pStyle w:val="NoSpacing"/>
      </w:pPr>
      <w:r w:rsidRPr="00CD08FF">
        <w:t xml:space="preserve">NOTE:  A RESTRICTED DAY IS ALSO CONSIDERED ON ANY DATE A </w:t>
      </w:r>
      <w:r>
        <w:t>STAAR/</w:t>
      </w:r>
      <w:r w:rsidRPr="00CD08FF">
        <w:t>TAKS TEST IS ADMINISTERED AND YOU HAVE BEEN SELECTED TO BE A TEST ADMINISTRATOR (CAMPUS OR DISTRICT-WIDE)</w:t>
      </w:r>
    </w:p>
    <w:p w:rsidR="00B75C1D" w:rsidRPr="00CD08FF" w:rsidRDefault="00B75C1D" w:rsidP="00B97A76">
      <w:pPr>
        <w:pStyle w:val="NoSpacing"/>
      </w:pPr>
      <w:r w:rsidRPr="00CD08FF">
        <w:t>A RESTRICTED DAY IS ALSO CONSIDERED ON A DAY THAT A TEACHER IS TO GIVE DISTRICT-MANDATED ASSESSMENTS (</w:t>
      </w:r>
      <w:r>
        <w:t>i.e.</w:t>
      </w:r>
      <w:r w:rsidRPr="00CD08FF">
        <w:t xml:space="preserve">, </w:t>
      </w:r>
      <w:r>
        <w:t>STAAR/</w:t>
      </w:r>
      <w:r w:rsidRPr="00CD08FF">
        <w:t>TAKS FIELD TESTING, NAEP,</w:t>
      </w:r>
      <w:r>
        <w:t xml:space="preserve"> STAAR</w:t>
      </w:r>
      <w:r w:rsidRPr="00CD08FF">
        <w:t xml:space="preserve"> EOC)</w:t>
      </w:r>
      <w:r>
        <w:t xml:space="preserve"> OR ANY OTHER ADMINISTRATIVE APPROVED ASSESSMENT</w:t>
      </w:r>
    </w:p>
    <w:p w:rsidR="00B75C1D" w:rsidRDefault="00B75C1D" w:rsidP="00B97A76">
      <w:pPr>
        <w:pStyle w:val="NoSpacing"/>
      </w:pPr>
    </w:p>
    <w:p w:rsidR="000E6159" w:rsidRDefault="000E6159" w:rsidP="00B97A76">
      <w:pPr>
        <w:pStyle w:val="NoSpacing"/>
      </w:pPr>
    </w:p>
    <w:p w:rsidR="00B95AAA" w:rsidRDefault="00B95AAA" w:rsidP="00B97A76">
      <w:pPr>
        <w:pStyle w:val="NoSpacing"/>
      </w:pPr>
    </w:p>
    <w:p w:rsidR="00B95AAA" w:rsidRDefault="00B95AAA" w:rsidP="00B97A76">
      <w:pPr>
        <w:pStyle w:val="NoSpacing"/>
      </w:pPr>
    </w:p>
    <w:p w:rsidR="0085357D" w:rsidRDefault="0085357D" w:rsidP="00596904">
      <w:pPr>
        <w:pStyle w:val="NoSpacing"/>
        <w:jc w:val="center"/>
      </w:pPr>
    </w:p>
    <w:p w:rsidR="0085357D" w:rsidRDefault="0085357D" w:rsidP="00596904">
      <w:pPr>
        <w:pStyle w:val="NoSpacing"/>
        <w:jc w:val="center"/>
      </w:pPr>
    </w:p>
    <w:p w:rsidR="000E6159" w:rsidRDefault="000E6159" w:rsidP="00596904">
      <w:pPr>
        <w:pStyle w:val="NoSpacing"/>
        <w:jc w:val="center"/>
      </w:pPr>
      <w:r w:rsidRPr="008C3795">
        <w:t xml:space="preserve">RESTRICTED DATES FOR </w:t>
      </w:r>
      <w:r>
        <w:t>PERSONAL LEAVE</w:t>
      </w:r>
    </w:p>
    <w:p w:rsidR="000E6159" w:rsidRPr="008C3795" w:rsidRDefault="000E6159" w:rsidP="00596904">
      <w:pPr>
        <w:pStyle w:val="NoSpacing"/>
        <w:jc w:val="center"/>
      </w:pPr>
      <w:r>
        <w:t>FOR CAFETERIA STAFF</w:t>
      </w:r>
    </w:p>
    <w:p w:rsidR="000E6159" w:rsidRDefault="000E6159" w:rsidP="00B97A76">
      <w:pPr>
        <w:pStyle w:val="NoSpacing"/>
      </w:pPr>
    </w:p>
    <w:tbl>
      <w:tblPr>
        <w:tblStyle w:val="TableGrid"/>
        <w:tblW w:w="0" w:type="auto"/>
        <w:tblInd w:w="864" w:type="dxa"/>
        <w:tblLook w:val="04A0" w:firstRow="1" w:lastRow="0" w:firstColumn="1" w:lastColumn="0" w:noHBand="0" w:noVBand="1"/>
      </w:tblPr>
      <w:tblGrid>
        <w:gridCol w:w="4350"/>
        <w:gridCol w:w="4362"/>
      </w:tblGrid>
      <w:tr w:rsidR="000E6159" w:rsidTr="000E6159">
        <w:tc>
          <w:tcPr>
            <w:tcW w:w="4350" w:type="dxa"/>
          </w:tcPr>
          <w:p w:rsidR="00285E09" w:rsidRDefault="00285E09" w:rsidP="00B97A76">
            <w:pPr>
              <w:pStyle w:val="NoSpacing"/>
            </w:pPr>
          </w:p>
          <w:p w:rsidR="000E6159" w:rsidRDefault="000E6159" w:rsidP="00B97A76">
            <w:pPr>
              <w:pStyle w:val="NoSpacing"/>
            </w:pPr>
            <w:r>
              <w:t>DATE</w:t>
            </w:r>
          </w:p>
        </w:tc>
        <w:tc>
          <w:tcPr>
            <w:tcW w:w="4362" w:type="dxa"/>
          </w:tcPr>
          <w:p w:rsidR="00285E09" w:rsidRDefault="00285E09" w:rsidP="00B97A76">
            <w:pPr>
              <w:pStyle w:val="NoSpacing"/>
            </w:pPr>
          </w:p>
          <w:p w:rsidR="000E6159" w:rsidRDefault="000E6159" w:rsidP="00B97A76">
            <w:pPr>
              <w:pStyle w:val="NoSpacing"/>
            </w:pPr>
            <w:r>
              <w:t>REASON</w:t>
            </w:r>
          </w:p>
        </w:tc>
      </w:tr>
      <w:tr w:rsidR="000E6159" w:rsidTr="000E6159">
        <w:tc>
          <w:tcPr>
            <w:tcW w:w="4350" w:type="dxa"/>
          </w:tcPr>
          <w:p w:rsidR="000E6159" w:rsidRDefault="000E6159" w:rsidP="00B97A76">
            <w:pPr>
              <w:pStyle w:val="NoSpacing"/>
            </w:pPr>
          </w:p>
          <w:p w:rsidR="000E6159" w:rsidRDefault="000E6159" w:rsidP="00984397">
            <w:pPr>
              <w:pStyle w:val="NoSpacing"/>
            </w:pPr>
            <w:r>
              <w:t xml:space="preserve">August </w:t>
            </w:r>
            <w:r w:rsidR="00984397">
              <w:t>19 - 23</w:t>
            </w:r>
          </w:p>
        </w:tc>
        <w:tc>
          <w:tcPr>
            <w:tcW w:w="4362" w:type="dxa"/>
          </w:tcPr>
          <w:p w:rsidR="000E6159" w:rsidRDefault="000E6159" w:rsidP="00B97A76">
            <w:pPr>
              <w:pStyle w:val="NoSpacing"/>
            </w:pPr>
          </w:p>
          <w:p w:rsidR="000E6159" w:rsidRDefault="000E6159" w:rsidP="00B97A76">
            <w:pPr>
              <w:pStyle w:val="NoSpacing"/>
            </w:pPr>
            <w:r>
              <w:t>Staff Inservice</w:t>
            </w:r>
          </w:p>
        </w:tc>
      </w:tr>
      <w:tr w:rsidR="000E6159" w:rsidTr="000E6159">
        <w:tc>
          <w:tcPr>
            <w:tcW w:w="4350" w:type="dxa"/>
          </w:tcPr>
          <w:p w:rsidR="000E6159" w:rsidRDefault="000E6159" w:rsidP="00B97A76">
            <w:pPr>
              <w:pStyle w:val="NoSpacing"/>
            </w:pPr>
          </w:p>
          <w:p w:rsidR="000E6159" w:rsidRDefault="000E6159" w:rsidP="00984397">
            <w:pPr>
              <w:pStyle w:val="NoSpacing"/>
            </w:pPr>
            <w:r>
              <w:t>August 2</w:t>
            </w:r>
            <w:r w:rsidR="00984397">
              <w:t>6</w:t>
            </w:r>
          </w:p>
        </w:tc>
        <w:tc>
          <w:tcPr>
            <w:tcW w:w="4362" w:type="dxa"/>
          </w:tcPr>
          <w:p w:rsidR="000E6159" w:rsidRDefault="000E6159" w:rsidP="00B97A76">
            <w:pPr>
              <w:pStyle w:val="NoSpacing"/>
            </w:pPr>
          </w:p>
          <w:p w:rsidR="000E6159" w:rsidRDefault="000E6159" w:rsidP="00B97A76">
            <w:pPr>
              <w:pStyle w:val="NoSpacing"/>
            </w:pPr>
            <w:r>
              <w:t>First Day of School</w:t>
            </w:r>
          </w:p>
        </w:tc>
      </w:tr>
      <w:tr w:rsidR="000E6159" w:rsidTr="000E6159">
        <w:tc>
          <w:tcPr>
            <w:tcW w:w="4350" w:type="dxa"/>
          </w:tcPr>
          <w:p w:rsidR="000E6159" w:rsidRDefault="000E6159" w:rsidP="00B97A76">
            <w:pPr>
              <w:pStyle w:val="NoSpacing"/>
            </w:pPr>
          </w:p>
          <w:p w:rsidR="000E6159" w:rsidRDefault="00335984" w:rsidP="00984397">
            <w:pPr>
              <w:pStyle w:val="NoSpacing"/>
            </w:pPr>
            <w:r>
              <w:t>August 3</w:t>
            </w:r>
            <w:r w:rsidR="00984397">
              <w:t>0</w:t>
            </w:r>
            <w:r>
              <w:t xml:space="preserve">/September </w:t>
            </w:r>
            <w:r w:rsidR="00984397">
              <w:t>3</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984397">
            <w:pPr>
              <w:pStyle w:val="NoSpacing"/>
            </w:pPr>
            <w:r>
              <w:t>October 1</w:t>
            </w:r>
            <w:r w:rsidR="00984397">
              <w:t>7</w:t>
            </w:r>
            <w:r>
              <w:t xml:space="preserve">/October </w:t>
            </w:r>
            <w:r w:rsidR="00984397">
              <w:t>21</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984397">
            <w:pPr>
              <w:pStyle w:val="NoSpacing"/>
            </w:pPr>
            <w:r>
              <w:t>November 2</w:t>
            </w:r>
            <w:r w:rsidR="00984397">
              <w:t>2</w:t>
            </w:r>
            <w:r>
              <w:t>/</w:t>
            </w:r>
            <w:r w:rsidR="00984397">
              <w:t>December 2</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984397">
            <w:pPr>
              <w:pStyle w:val="NoSpacing"/>
            </w:pPr>
            <w:r>
              <w:t xml:space="preserve">December </w:t>
            </w:r>
            <w:r w:rsidR="00984397">
              <w:t>20</w:t>
            </w:r>
            <w:r>
              <w:t xml:space="preserve">/January </w:t>
            </w:r>
            <w:r w:rsidR="00984397">
              <w:t>6</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496CDC">
            <w:pPr>
              <w:pStyle w:val="NoSpacing"/>
            </w:pPr>
            <w:r>
              <w:t>January 1</w:t>
            </w:r>
            <w:r w:rsidR="00496CDC">
              <w:t>7</w:t>
            </w:r>
            <w:r>
              <w:t>/January 2</w:t>
            </w:r>
            <w:r w:rsidR="00496CDC">
              <w:t>1</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496CDC">
            <w:pPr>
              <w:pStyle w:val="NoSpacing"/>
            </w:pPr>
            <w:r>
              <w:t xml:space="preserve">March </w:t>
            </w:r>
            <w:r w:rsidR="00496CDC">
              <w:t>7</w:t>
            </w:r>
            <w:r>
              <w:t>/March 1</w:t>
            </w:r>
            <w:r w:rsidR="00496CDC">
              <w:t>7</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496CDC" w:rsidP="00B97A76">
            <w:pPr>
              <w:pStyle w:val="NoSpacing"/>
            </w:pPr>
            <w:r>
              <w:t>April 17/April 21</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496CDC">
            <w:pPr>
              <w:pStyle w:val="NoSpacing"/>
            </w:pPr>
            <w:r>
              <w:t>May 2</w:t>
            </w:r>
            <w:r w:rsidR="00496CDC">
              <w:t>3</w:t>
            </w:r>
            <w:r>
              <w:t>/May 2</w:t>
            </w:r>
            <w:r w:rsidR="00496CDC">
              <w:t>7</w:t>
            </w:r>
          </w:p>
        </w:tc>
        <w:tc>
          <w:tcPr>
            <w:tcW w:w="4362" w:type="dxa"/>
          </w:tcPr>
          <w:p w:rsidR="000E6159" w:rsidRDefault="000E6159" w:rsidP="00B97A76">
            <w:pPr>
              <w:pStyle w:val="NoSpacing"/>
            </w:pPr>
          </w:p>
          <w:p w:rsidR="000E6159" w:rsidRDefault="00791FC8" w:rsidP="00B97A76">
            <w:pPr>
              <w:pStyle w:val="NoSpacing"/>
            </w:pPr>
            <w:r>
              <w:t>Days Before/After Holiday</w:t>
            </w:r>
          </w:p>
        </w:tc>
      </w:tr>
      <w:tr w:rsidR="00791FC8" w:rsidTr="000E6159">
        <w:tc>
          <w:tcPr>
            <w:tcW w:w="4350" w:type="dxa"/>
          </w:tcPr>
          <w:p w:rsidR="00791FC8" w:rsidRDefault="00791FC8" w:rsidP="00B97A76">
            <w:pPr>
              <w:pStyle w:val="NoSpacing"/>
            </w:pPr>
          </w:p>
          <w:p w:rsidR="00791FC8" w:rsidRDefault="00496CDC" w:rsidP="00B97A76">
            <w:pPr>
              <w:pStyle w:val="NoSpacing"/>
            </w:pPr>
            <w:r>
              <w:t>June 3</w:t>
            </w:r>
          </w:p>
        </w:tc>
        <w:tc>
          <w:tcPr>
            <w:tcW w:w="4362" w:type="dxa"/>
          </w:tcPr>
          <w:p w:rsidR="00791FC8" w:rsidRDefault="00791FC8" w:rsidP="00B97A76">
            <w:pPr>
              <w:pStyle w:val="NoSpacing"/>
            </w:pPr>
          </w:p>
          <w:p w:rsidR="00791FC8" w:rsidRDefault="00791FC8" w:rsidP="00B97A76">
            <w:pPr>
              <w:pStyle w:val="NoSpacing"/>
            </w:pPr>
            <w:r>
              <w:t>Last Day of School</w:t>
            </w:r>
          </w:p>
        </w:tc>
      </w:tr>
    </w:tbl>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C56E78" w:rsidRDefault="00C56E78" w:rsidP="00B97A76">
      <w:pPr>
        <w:pStyle w:val="NoSpacing"/>
      </w:pPr>
    </w:p>
    <w:p w:rsidR="00E00DE3" w:rsidRDefault="00E00DE3" w:rsidP="00B97A76">
      <w:pPr>
        <w:pStyle w:val="NoSpacing"/>
      </w:pPr>
    </w:p>
    <w:p w:rsidR="00E00DE3" w:rsidRDefault="00E00DE3" w:rsidP="00B97A76">
      <w:pPr>
        <w:pStyle w:val="NoSpacing"/>
      </w:pPr>
    </w:p>
    <w:p w:rsidR="00E00DE3" w:rsidRDefault="00E00DE3" w:rsidP="00B97A76">
      <w:pPr>
        <w:pStyle w:val="NoSpacing"/>
      </w:pPr>
    </w:p>
    <w:p w:rsidR="00E00DE3" w:rsidRDefault="00E00DE3" w:rsidP="00B97A76">
      <w:pPr>
        <w:pStyle w:val="NoSpacing"/>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0E6159" w:rsidRDefault="000E6159" w:rsidP="00596904">
      <w:pPr>
        <w:pStyle w:val="NoSpacing"/>
        <w:jc w:val="center"/>
      </w:pPr>
      <w:r w:rsidRPr="008C3795">
        <w:t xml:space="preserve">RESTRICTED DATES FOR </w:t>
      </w:r>
      <w:r>
        <w:t>PERSONAL LEAVE</w:t>
      </w:r>
    </w:p>
    <w:p w:rsidR="000E6159" w:rsidRPr="008C3795" w:rsidRDefault="000E6159" w:rsidP="00596904">
      <w:pPr>
        <w:pStyle w:val="NoSpacing"/>
        <w:jc w:val="center"/>
      </w:pPr>
      <w:r>
        <w:t>FOR MAINTENANCE/CUSTODIAL STAFF</w:t>
      </w:r>
    </w:p>
    <w:p w:rsidR="000E6159" w:rsidRDefault="000E6159" w:rsidP="00B97A76">
      <w:pPr>
        <w:pStyle w:val="NoSpacing"/>
      </w:pPr>
    </w:p>
    <w:tbl>
      <w:tblPr>
        <w:tblStyle w:val="TableGrid"/>
        <w:tblW w:w="0" w:type="auto"/>
        <w:tblInd w:w="864" w:type="dxa"/>
        <w:tblLook w:val="04A0" w:firstRow="1" w:lastRow="0" w:firstColumn="1" w:lastColumn="0" w:noHBand="0" w:noVBand="1"/>
      </w:tblPr>
      <w:tblGrid>
        <w:gridCol w:w="4350"/>
        <w:gridCol w:w="4362"/>
      </w:tblGrid>
      <w:tr w:rsidR="000E6159" w:rsidTr="000E6159">
        <w:tc>
          <w:tcPr>
            <w:tcW w:w="4350" w:type="dxa"/>
          </w:tcPr>
          <w:p w:rsidR="00285E09" w:rsidRDefault="00285E09" w:rsidP="00B97A76">
            <w:pPr>
              <w:pStyle w:val="NoSpacing"/>
            </w:pPr>
          </w:p>
          <w:p w:rsidR="000E6159" w:rsidRDefault="000E6159" w:rsidP="00B97A76">
            <w:pPr>
              <w:pStyle w:val="NoSpacing"/>
            </w:pPr>
            <w:r>
              <w:t>DATE</w:t>
            </w:r>
          </w:p>
        </w:tc>
        <w:tc>
          <w:tcPr>
            <w:tcW w:w="4362" w:type="dxa"/>
          </w:tcPr>
          <w:p w:rsidR="00285E09" w:rsidRDefault="00285E09" w:rsidP="00B97A76">
            <w:pPr>
              <w:pStyle w:val="NoSpacing"/>
            </w:pPr>
          </w:p>
          <w:p w:rsidR="000E6159" w:rsidRDefault="000E6159" w:rsidP="00B97A76">
            <w:pPr>
              <w:pStyle w:val="NoSpacing"/>
            </w:pPr>
            <w:r>
              <w:t>REASON</w:t>
            </w:r>
          </w:p>
        </w:tc>
      </w:tr>
      <w:tr w:rsidR="000E6159" w:rsidTr="000E6159">
        <w:tc>
          <w:tcPr>
            <w:tcW w:w="4350" w:type="dxa"/>
          </w:tcPr>
          <w:p w:rsidR="000E6159" w:rsidRDefault="000E6159" w:rsidP="00B97A76">
            <w:pPr>
              <w:pStyle w:val="NoSpacing"/>
            </w:pPr>
          </w:p>
          <w:p w:rsidR="000E6159" w:rsidRDefault="000E6159" w:rsidP="00496CDC">
            <w:pPr>
              <w:pStyle w:val="NoSpacing"/>
            </w:pPr>
            <w:r>
              <w:t xml:space="preserve">August </w:t>
            </w:r>
            <w:r w:rsidR="00496CDC">
              <w:t>19 - 23</w:t>
            </w:r>
          </w:p>
        </w:tc>
        <w:tc>
          <w:tcPr>
            <w:tcW w:w="4362" w:type="dxa"/>
          </w:tcPr>
          <w:p w:rsidR="000E6159" w:rsidRDefault="000E6159" w:rsidP="00B97A76">
            <w:pPr>
              <w:pStyle w:val="NoSpacing"/>
            </w:pPr>
          </w:p>
          <w:p w:rsidR="000E6159" w:rsidRDefault="000E6159" w:rsidP="00B97A76">
            <w:pPr>
              <w:pStyle w:val="NoSpacing"/>
            </w:pPr>
            <w:r>
              <w:t>Staff Inservice</w:t>
            </w:r>
          </w:p>
        </w:tc>
      </w:tr>
      <w:tr w:rsidR="000E6159" w:rsidTr="000E6159">
        <w:tc>
          <w:tcPr>
            <w:tcW w:w="4350" w:type="dxa"/>
          </w:tcPr>
          <w:p w:rsidR="000E6159" w:rsidRDefault="000E6159" w:rsidP="00B97A76">
            <w:pPr>
              <w:pStyle w:val="NoSpacing"/>
            </w:pPr>
          </w:p>
          <w:p w:rsidR="000E6159" w:rsidRDefault="000E6159" w:rsidP="008A0841">
            <w:pPr>
              <w:pStyle w:val="NoSpacing"/>
            </w:pPr>
            <w:r>
              <w:t>August 2</w:t>
            </w:r>
            <w:r w:rsidR="008A0841">
              <w:t>6</w:t>
            </w:r>
          </w:p>
        </w:tc>
        <w:tc>
          <w:tcPr>
            <w:tcW w:w="4362" w:type="dxa"/>
          </w:tcPr>
          <w:p w:rsidR="000E6159" w:rsidRDefault="000E6159" w:rsidP="00B97A76">
            <w:pPr>
              <w:pStyle w:val="NoSpacing"/>
            </w:pPr>
          </w:p>
          <w:p w:rsidR="000E6159" w:rsidRDefault="000E6159" w:rsidP="00B97A76">
            <w:pPr>
              <w:pStyle w:val="NoSpacing"/>
            </w:pPr>
            <w:r>
              <w:t>First Day of School</w:t>
            </w:r>
          </w:p>
        </w:tc>
      </w:tr>
      <w:tr w:rsidR="000E6159" w:rsidTr="000E6159">
        <w:tc>
          <w:tcPr>
            <w:tcW w:w="4350" w:type="dxa"/>
          </w:tcPr>
          <w:p w:rsidR="000E6159" w:rsidRDefault="000E6159" w:rsidP="00B97A76">
            <w:pPr>
              <w:pStyle w:val="NoSpacing"/>
            </w:pPr>
          </w:p>
          <w:p w:rsidR="000E6159" w:rsidRDefault="00335984" w:rsidP="008A0841">
            <w:pPr>
              <w:pStyle w:val="NoSpacing"/>
            </w:pPr>
            <w:r>
              <w:t>August 3</w:t>
            </w:r>
            <w:r w:rsidR="008A0841">
              <w:t>0</w:t>
            </w:r>
            <w:r>
              <w:t>/September 3</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8A0841">
            <w:pPr>
              <w:pStyle w:val="NoSpacing"/>
            </w:pPr>
            <w:r>
              <w:t>November 2</w:t>
            </w:r>
            <w:r w:rsidR="008A0841">
              <w:t>6</w:t>
            </w:r>
            <w:r>
              <w:t>/</w:t>
            </w:r>
            <w:r w:rsidR="008A0841">
              <w:t>December 2</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56330" w:rsidTr="000E6159">
        <w:tc>
          <w:tcPr>
            <w:tcW w:w="4350" w:type="dxa"/>
          </w:tcPr>
          <w:p w:rsidR="00056330" w:rsidRDefault="00056330" w:rsidP="00B97A76">
            <w:pPr>
              <w:pStyle w:val="NoSpacing"/>
            </w:pPr>
          </w:p>
          <w:p w:rsidR="00056330" w:rsidRDefault="00335984" w:rsidP="008A0841">
            <w:pPr>
              <w:pStyle w:val="NoSpacing"/>
            </w:pPr>
            <w:r>
              <w:t>December 2</w:t>
            </w:r>
            <w:r w:rsidR="008A0841">
              <w:t>3</w:t>
            </w:r>
            <w:r>
              <w:t>/January 2</w:t>
            </w:r>
          </w:p>
        </w:tc>
        <w:tc>
          <w:tcPr>
            <w:tcW w:w="4362" w:type="dxa"/>
          </w:tcPr>
          <w:p w:rsidR="00056330" w:rsidRDefault="00056330" w:rsidP="00B97A76">
            <w:pPr>
              <w:pStyle w:val="NoSpacing"/>
            </w:pPr>
          </w:p>
          <w:p w:rsidR="00056330" w:rsidRDefault="00056330"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335984" w:rsidP="008A0841">
            <w:pPr>
              <w:pStyle w:val="NoSpacing"/>
            </w:pPr>
            <w:r>
              <w:t>March 1</w:t>
            </w:r>
            <w:r w:rsidR="008A0841">
              <w:t>1</w:t>
            </w:r>
            <w:r>
              <w:t>/March 1</w:t>
            </w:r>
            <w:r w:rsidR="008A0841">
              <w:t>7</w:t>
            </w:r>
          </w:p>
        </w:tc>
        <w:tc>
          <w:tcPr>
            <w:tcW w:w="4362" w:type="dxa"/>
          </w:tcPr>
          <w:p w:rsidR="000E6159" w:rsidRDefault="000E6159" w:rsidP="00B97A76">
            <w:pPr>
              <w:pStyle w:val="NoSpacing"/>
            </w:pPr>
          </w:p>
          <w:p w:rsidR="000E6159" w:rsidRDefault="000E6159" w:rsidP="00B97A76">
            <w:pPr>
              <w:pStyle w:val="NoSpacing"/>
            </w:pPr>
            <w:r>
              <w:t>Days Before/After Holiday</w:t>
            </w:r>
          </w:p>
        </w:tc>
      </w:tr>
      <w:tr w:rsidR="000E6159" w:rsidTr="000E6159">
        <w:tc>
          <w:tcPr>
            <w:tcW w:w="4350" w:type="dxa"/>
          </w:tcPr>
          <w:p w:rsidR="000E6159" w:rsidRDefault="000E6159" w:rsidP="00B97A76">
            <w:pPr>
              <w:pStyle w:val="NoSpacing"/>
            </w:pPr>
          </w:p>
          <w:p w:rsidR="000E6159" w:rsidRDefault="008A0841" w:rsidP="00B97A76">
            <w:pPr>
              <w:pStyle w:val="NoSpacing"/>
            </w:pPr>
            <w:r>
              <w:t>April 17/April 21</w:t>
            </w:r>
          </w:p>
        </w:tc>
        <w:tc>
          <w:tcPr>
            <w:tcW w:w="4362" w:type="dxa"/>
          </w:tcPr>
          <w:p w:rsidR="000E6159" w:rsidRDefault="000E6159" w:rsidP="00B97A76">
            <w:pPr>
              <w:pStyle w:val="NoSpacing"/>
            </w:pPr>
          </w:p>
          <w:p w:rsidR="000E6159" w:rsidRDefault="000E6159" w:rsidP="009F5271">
            <w:pPr>
              <w:pStyle w:val="NoSpacing"/>
            </w:pPr>
            <w:r>
              <w:t xml:space="preserve">Days Before/After </w:t>
            </w:r>
            <w:r w:rsidR="009F5271">
              <w:t>Holiday</w:t>
            </w:r>
          </w:p>
        </w:tc>
      </w:tr>
      <w:tr w:rsidR="00056330" w:rsidTr="000E6159">
        <w:tc>
          <w:tcPr>
            <w:tcW w:w="4350" w:type="dxa"/>
          </w:tcPr>
          <w:p w:rsidR="00056330" w:rsidRDefault="00056330" w:rsidP="00B97A76">
            <w:pPr>
              <w:pStyle w:val="NoSpacing"/>
            </w:pPr>
          </w:p>
          <w:p w:rsidR="00056330" w:rsidRDefault="009F5271" w:rsidP="008A0841">
            <w:pPr>
              <w:pStyle w:val="NoSpacing"/>
            </w:pPr>
            <w:r>
              <w:t>May 2</w:t>
            </w:r>
            <w:r w:rsidR="008A0841">
              <w:t>3</w:t>
            </w:r>
            <w:r>
              <w:t>/May 2</w:t>
            </w:r>
            <w:r w:rsidR="008A0841">
              <w:t>7</w:t>
            </w:r>
          </w:p>
        </w:tc>
        <w:tc>
          <w:tcPr>
            <w:tcW w:w="4362" w:type="dxa"/>
          </w:tcPr>
          <w:p w:rsidR="00056330" w:rsidRDefault="00056330" w:rsidP="00B97A76">
            <w:pPr>
              <w:pStyle w:val="NoSpacing"/>
            </w:pPr>
          </w:p>
          <w:p w:rsidR="00056330" w:rsidRDefault="00056330" w:rsidP="009F5271">
            <w:pPr>
              <w:pStyle w:val="NoSpacing"/>
            </w:pPr>
            <w:r>
              <w:t xml:space="preserve">Days Before/After </w:t>
            </w:r>
            <w:r w:rsidR="009F5271">
              <w:t>Holiday</w:t>
            </w:r>
          </w:p>
        </w:tc>
      </w:tr>
      <w:tr w:rsidR="009F5271" w:rsidTr="000E6159">
        <w:tc>
          <w:tcPr>
            <w:tcW w:w="4350" w:type="dxa"/>
          </w:tcPr>
          <w:p w:rsidR="009F5271" w:rsidRDefault="009F5271" w:rsidP="00B97A76">
            <w:pPr>
              <w:pStyle w:val="NoSpacing"/>
            </w:pPr>
          </w:p>
          <w:p w:rsidR="009F5271" w:rsidRDefault="009F5271" w:rsidP="00B97A76">
            <w:pPr>
              <w:pStyle w:val="NoSpacing"/>
            </w:pPr>
            <w:r>
              <w:t>July 3/July 5</w:t>
            </w:r>
          </w:p>
        </w:tc>
        <w:tc>
          <w:tcPr>
            <w:tcW w:w="4362" w:type="dxa"/>
          </w:tcPr>
          <w:p w:rsidR="009F5271" w:rsidRDefault="009F5271" w:rsidP="00B97A76">
            <w:pPr>
              <w:pStyle w:val="NoSpacing"/>
            </w:pPr>
          </w:p>
          <w:p w:rsidR="009F5271" w:rsidRDefault="009F5271" w:rsidP="00B97A76">
            <w:pPr>
              <w:pStyle w:val="NoSpacing"/>
            </w:pPr>
            <w:r>
              <w:t>Days Before/After Holiday</w:t>
            </w:r>
          </w:p>
        </w:tc>
      </w:tr>
    </w:tbl>
    <w:p w:rsidR="000E6159" w:rsidRDefault="000E6159"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C83F41" w:rsidRDefault="00C83F41" w:rsidP="00B97A76">
      <w:pPr>
        <w:pStyle w:val="NoSpacing"/>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85357D" w:rsidRDefault="0085357D" w:rsidP="00596904">
      <w:pPr>
        <w:pStyle w:val="NoSpacing"/>
        <w:jc w:val="center"/>
      </w:pPr>
    </w:p>
    <w:p w:rsidR="00C83F41" w:rsidRDefault="00C83F41" w:rsidP="00596904">
      <w:pPr>
        <w:pStyle w:val="NoSpacing"/>
        <w:jc w:val="center"/>
      </w:pPr>
      <w:r w:rsidRPr="008C3795">
        <w:t xml:space="preserve">RESTRICTED DATES FOR </w:t>
      </w:r>
      <w:r>
        <w:t>PERSONAL LEAVE</w:t>
      </w:r>
    </w:p>
    <w:p w:rsidR="00C83F41" w:rsidRPr="008C3795" w:rsidRDefault="00C83F41" w:rsidP="00596904">
      <w:pPr>
        <w:pStyle w:val="NoSpacing"/>
        <w:jc w:val="center"/>
      </w:pPr>
      <w:r>
        <w:t>FOR CENTRAL OFFICE STAFF</w:t>
      </w:r>
    </w:p>
    <w:p w:rsidR="00C83F41" w:rsidRDefault="00C83F41" w:rsidP="00B97A76">
      <w:pPr>
        <w:pStyle w:val="NoSpacing"/>
      </w:pPr>
      <w:bookmarkStart w:id="0" w:name="_GoBack"/>
      <w:bookmarkEnd w:id="0"/>
    </w:p>
    <w:tbl>
      <w:tblPr>
        <w:tblStyle w:val="TableGrid"/>
        <w:tblW w:w="0" w:type="auto"/>
        <w:tblInd w:w="864" w:type="dxa"/>
        <w:tblLook w:val="04A0" w:firstRow="1" w:lastRow="0" w:firstColumn="1" w:lastColumn="0" w:noHBand="0" w:noVBand="1"/>
      </w:tblPr>
      <w:tblGrid>
        <w:gridCol w:w="4350"/>
        <w:gridCol w:w="4362"/>
      </w:tblGrid>
      <w:tr w:rsidR="00C83F41" w:rsidTr="007878C9">
        <w:tc>
          <w:tcPr>
            <w:tcW w:w="4350" w:type="dxa"/>
          </w:tcPr>
          <w:p w:rsidR="00285E09" w:rsidRDefault="00285E09" w:rsidP="00B97A76">
            <w:pPr>
              <w:pStyle w:val="NoSpacing"/>
            </w:pPr>
          </w:p>
          <w:p w:rsidR="00C83F41" w:rsidRDefault="00C83F41" w:rsidP="00B97A76">
            <w:pPr>
              <w:pStyle w:val="NoSpacing"/>
            </w:pPr>
            <w:r>
              <w:t>DATE</w:t>
            </w:r>
          </w:p>
        </w:tc>
        <w:tc>
          <w:tcPr>
            <w:tcW w:w="4362" w:type="dxa"/>
          </w:tcPr>
          <w:p w:rsidR="00285E09" w:rsidRDefault="00285E09" w:rsidP="00B97A76">
            <w:pPr>
              <w:pStyle w:val="NoSpacing"/>
            </w:pPr>
          </w:p>
          <w:p w:rsidR="00C83F41" w:rsidRDefault="00C83F41" w:rsidP="00B97A76">
            <w:pPr>
              <w:pStyle w:val="NoSpacing"/>
            </w:pPr>
            <w:r>
              <w:t>REASON</w:t>
            </w:r>
          </w:p>
        </w:tc>
      </w:tr>
      <w:tr w:rsidR="00C83F41" w:rsidTr="007878C9">
        <w:tc>
          <w:tcPr>
            <w:tcW w:w="4350" w:type="dxa"/>
          </w:tcPr>
          <w:p w:rsidR="00C83F41" w:rsidRDefault="00C83F41" w:rsidP="00B97A76">
            <w:pPr>
              <w:pStyle w:val="NoSpacing"/>
            </w:pPr>
          </w:p>
          <w:p w:rsidR="00C83F41" w:rsidRDefault="00C83F41" w:rsidP="00496CDC">
            <w:pPr>
              <w:pStyle w:val="NoSpacing"/>
            </w:pPr>
            <w:r>
              <w:t xml:space="preserve">August </w:t>
            </w:r>
            <w:r w:rsidR="00496CDC">
              <w:t>19 - 23</w:t>
            </w:r>
          </w:p>
        </w:tc>
        <w:tc>
          <w:tcPr>
            <w:tcW w:w="4362" w:type="dxa"/>
          </w:tcPr>
          <w:p w:rsidR="00C83F41" w:rsidRDefault="00C83F41" w:rsidP="00B97A76">
            <w:pPr>
              <w:pStyle w:val="NoSpacing"/>
            </w:pPr>
          </w:p>
          <w:p w:rsidR="00C83F41" w:rsidRDefault="00C83F41" w:rsidP="00B97A76">
            <w:pPr>
              <w:pStyle w:val="NoSpacing"/>
            </w:pPr>
            <w:r>
              <w:t>Staff Inservice</w:t>
            </w:r>
          </w:p>
        </w:tc>
      </w:tr>
      <w:tr w:rsidR="00C83F41" w:rsidTr="007878C9">
        <w:tc>
          <w:tcPr>
            <w:tcW w:w="4350" w:type="dxa"/>
          </w:tcPr>
          <w:p w:rsidR="00C83F41" w:rsidRDefault="00C83F41" w:rsidP="00B97A76">
            <w:pPr>
              <w:pStyle w:val="NoSpacing"/>
            </w:pPr>
          </w:p>
          <w:p w:rsidR="00C83F41" w:rsidRDefault="00C83F41" w:rsidP="00496CDC">
            <w:pPr>
              <w:pStyle w:val="NoSpacing"/>
            </w:pPr>
            <w:r>
              <w:t>August 2</w:t>
            </w:r>
            <w:r w:rsidR="00496CDC">
              <w:t>6</w:t>
            </w:r>
          </w:p>
        </w:tc>
        <w:tc>
          <w:tcPr>
            <w:tcW w:w="4362" w:type="dxa"/>
          </w:tcPr>
          <w:p w:rsidR="00C83F41" w:rsidRDefault="00C83F41" w:rsidP="00B97A76">
            <w:pPr>
              <w:pStyle w:val="NoSpacing"/>
            </w:pPr>
          </w:p>
          <w:p w:rsidR="00C83F41" w:rsidRDefault="00C83F41" w:rsidP="00B97A76">
            <w:pPr>
              <w:pStyle w:val="NoSpacing"/>
            </w:pPr>
            <w:r>
              <w:t>First Day of School</w:t>
            </w:r>
          </w:p>
        </w:tc>
      </w:tr>
      <w:tr w:rsidR="00C83F41" w:rsidTr="007878C9">
        <w:tc>
          <w:tcPr>
            <w:tcW w:w="4350" w:type="dxa"/>
          </w:tcPr>
          <w:p w:rsidR="00C83F41" w:rsidRDefault="00C83F41" w:rsidP="00B97A76">
            <w:pPr>
              <w:pStyle w:val="NoSpacing"/>
            </w:pPr>
          </w:p>
          <w:p w:rsidR="00C83F41" w:rsidRDefault="009F5271" w:rsidP="00496CDC">
            <w:pPr>
              <w:pStyle w:val="NoSpacing"/>
            </w:pPr>
            <w:r>
              <w:t>August 3</w:t>
            </w:r>
            <w:r w:rsidR="00496CDC">
              <w:t>0</w:t>
            </w:r>
            <w:r>
              <w:t>/September 3</w:t>
            </w:r>
          </w:p>
        </w:tc>
        <w:tc>
          <w:tcPr>
            <w:tcW w:w="4362" w:type="dxa"/>
          </w:tcPr>
          <w:p w:rsidR="00C83F41" w:rsidRDefault="00C83F41" w:rsidP="00B97A76">
            <w:pPr>
              <w:pStyle w:val="NoSpacing"/>
            </w:pPr>
          </w:p>
          <w:p w:rsidR="00C83F41" w:rsidRDefault="00C83F41" w:rsidP="00B97A76">
            <w:pPr>
              <w:pStyle w:val="NoSpacing"/>
            </w:pPr>
            <w:r>
              <w:t>Days Before/After Holiday</w:t>
            </w:r>
          </w:p>
        </w:tc>
      </w:tr>
      <w:tr w:rsidR="00C83F41" w:rsidTr="007878C9">
        <w:tc>
          <w:tcPr>
            <w:tcW w:w="4350" w:type="dxa"/>
          </w:tcPr>
          <w:p w:rsidR="00C83F41" w:rsidRDefault="00C83F41" w:rsidP="00B97A76">
            <w:pPr>
              <w:pStyle w:val="NoSpacing"/>
            </w:pPr>
          </w:p>
          <w:p w:rsidR="00C83F41" w:rsidRDefault="009F5271" w:rsidP="00496CDC">
            <w:pPr>
              <w:pStyle w:val="NoSpacing"/>
            </w:pPr>
            <w:r>
              <w:t>October 1</w:t>
            </w:r>
            <w:r w:rsidR="00496CDC">
              <w:t>7</w:t>
            </w:r>
            <w:r>
              <w:t>/October 2</w:t>
            </w:r>
            <w:r w:rsidR="00496CDC">
              <w:t>1</w:t>
            </w:r>
          </w:p>
        </w:tc>
        <w:tc>
          <w:tcPr>
            <w:tcW w:w="4362" w:type="dxa"/>
          </w:tcPr>
          <w:p w:rsidR="00C83F41" w:rsidRDefault="00C83F41" w:rsidP="00B97A76">
            <w:pPr>
              <w:pStyle w:val="NoSpacing"/>
            </w:pPr>
          </w:p>
          <w:p w:rsidR="00C83F41" w:rsidRDefault="00C83F41" w:rsidP="00B97A76">
            <w:pPr>
              <w:pStyle w:val="NoSpacing"/>
            </w:pPr>
            <w:r>
              <w:t>Days Before/After Holiday</w:t>
            </w:r>
          </w:p>
        </w:tc>
      </w:tr>
      <w:tr w:rsidR="00C83F41" w:rsidTr="007878C9">
        <w:tc>
          <w:tcPr>
            <w:tcW w:w="4350" w:type="dxa"/>
          </w:tcPr>
          <w:p w:rsidR="00C83F41" w:rsidRDefault="00C83F41" w:rsidP="00B97A76">
            <w:pPr>
              <w:pStyle w:val="NoSpacing"/>
            </w:pPr>
          </w:p>
          <w:p w:rsidR="00C83F41" w:rsidRDefault="00C83F41" w:rsidP="00496CDC">
            <w:pPr>
              <w:pStyle w:val="NoSpacing"/>
            </w:pPr>
            <w:r>
              <w:t xml:space="preserve">November </w:t>
            </w:r>
            <w:r w:rsidR="009F5271">
              <w:t>2</w:t>
            </w:r>
            <w:r w:rsidR="00496CDC">
              <w:t>2</w:t>
            </w:r>
            <w:r>
              <w:t xml:space="preserve">/ </w:t>
            </w:r>
            <w:r w:rsidR="00496CDC">
              <w:t>December 2</w:t>
            </w:r>
          </w:p>
        </w:tc>
        <w:tc>
          <w:tcPr>
            <w:tcW w:w="4362" w:type="dxa"/>
          </w:tcPr>
          <w:p w:rsidR="00C83F41" w:rsidRDefault="00C83F41" w:rsidP="00B97A76">
            <w:pPr>
              <w:pStyle w:val="NoSpacing"/>
            </w:pPr>
          </w:p>
          <w:p w:rsidR="00C83F41" w:rsidRDefault="00C83F41" w:rsidP="00B97A76">
            <w:pPr>
              <w:pStyle w:val="NoSpacing"/>
            </w:pPr>
            <w:r>
              <w:t>Days Before/After Holiday</w:t>
            </w:r>
          </w:p>
        </w:tc>
      </w:tr>
      <w:tr w:rsidR="00C83F41" w:rsidTr="007878C9">
        <w:tc>
          <w:tcPr>
            <w:tcW w:w="4350" w:type="dxa"/>
          </w:tcPr>
          <w:p w:rsidR="00C83F41" w:rsidRDefault="00C83F41" w:rsidP="00B97A76">
            <w:pPr>
              <w:pStyle w:val="NoSpacing"/>
            </w:pPr>
          </w:p>
          <w:p w:rsidR="00C83F41" w:rsidRDefault="009F5271" w:rsidP="00496CDC">
            <w:pPr>
              <w:pStyle w:val="NoSpacing"/>
            </w:pPr>
            <w:r>
              <w:t xml:space="preserve">December </w:t>
            </w:r>
            <w:r w:rsidR="00496CDC">
              <w:t>20</w:t>
            </w:r>
            <w:r>
              <w:t xml:space="preserve">/January </w:t>
            </w:r>
            <w:r w:rsidR="00496CDC">
              <w:t>6</w:t>
            </w:r>
          </w:p>
        </w:tc>
        <w:tc>
          <w:tcPr>
            <w:tcW w:w="4362" w:type="dxa"/>
          </w:tcPr>
          <w:p w:rsidR="00C83F41" w:rsidRDefault="00C83F41" w:rsidP="00B97A76">
            <w:pPr>
              <w:pStyle w:val="NoSpacing"/>
            </w:pPr>
          </w:p>
          <w:p w:rsidR="00C83F41" w:rsidRDefault="00BE2C1F" w:rsidP="00B97A76">
            <w:pPr>
              <w:pStyle w:val="NoSpacing"/>
            </w:pPr>
            <w:r>
              <w:t>Days Before/After Holiday</w:t>
            </w:r>
          </w:p>
        </w:tc>
      </w:tr>
      <w:tr w:rsidR="00C83F41" w:rsidTr="007878C9">
        <w:tc>
          <w:tcPr>
            <w:tcW w:w="4350" w:type="dxa"/>
          </w:tcPr>
          <w:p w:rsidR="00C83F41" w:rsidRDefault="00C83F41" w:rsidP="00B97A76">
            <w:pPr>
              <w:pStyle w:val="NoSpacing"/>
            </w:pPr>
          </w:p>
          <w:p w:rsidR="00C83F41" w:rsidRDefault="009F5271" w:rsidP="00496CDC">
            <w:pPr>
              <w:pStyle w:val="NoSpacing"/>
            </w:pPr>
            <w:r>
              <w:t>January 1</w:t>
            </w:r>
            <w:r w:rsidR="00496CDC">
              <w:t>7</w:t>
            </w:r>
            <w:r>
              <w:t>/January 2</w:t>
            </w:r>
            <w:r w:rsidR="00496CDC">
              <w:t>1</w:t>
            </w:r>
          </w:p>
        </w:tc>
        <w:tc>
          <w:tcPr>
            <w:tcW w:w="4362" w:type="dxa"/>
          </w:tcPr>
          <w:p w:rsidR="00C83F41" w:rsidRDefault="00C83F41" w:rsidP="00B97A76">
            <w:pPr>
              <w:pStyle w:val="NoSpacing"/>
            </w:pPr>
          </w:p>
          <w:p w:rsidR="00C83F41" w:rsidRDefault="00C83F41" w:rsidP="00B97A76">
            <w:pPr>
              <w:pStyle w:val="NoSpacing"/>
            </w:pPr>
            <w:r>
              <w:t>Days Before/After Holiday</w:t>
            </w:r>
          </w:p>
        </w:tc>
      </w:tr>
      <w:tr w:rsidR="00791FC8" w:rsidTr="007878C9">
        <w:tc>
          <w:tcPr>
            <w:tcW w:w="4350" w:type="dxa"/>
          </w:tcPr>
          <w:p w:rsidR="00791FC8" w:rsidRDefault="00791FC8" w:rsidP="00B97A76">
            <w:pPr>
              <w:pStyle w:val="NoSpacing"/>
            </w:pPr>
          </w:p>
          <w:p w:rsidR="00791FC8" w:rsidRDefault="00791FC8" w:rsidP="00496CDC">
            <w:pPr>
              <w:pStyle w:val="NoSpacing"/>
            </w:pPr>
            <w:r>
              <w:t>January 2</w:t>
            </w:r>
            <w:r w:rsidR="00496CDC">
              <w:t>3</w:t>
            </w:r>
          </w:p>
        </w:tc>
        <w:tc>
          <w:tcPr>
            <w:tcW w:w="4362" w:type="dxa"/>
          </w:tcPr>
          <w:p w:rsidR="00791FC8" w:rsidRDefault="00791FC8" w:rsidP="00B97A76">
            <w:pPr>
              <w:pStyle w:val="NoSpacing"/>
            </w:pPr>
          </w:p>
          <w:p w:rsidR="00791FC8" w:rsidRDefault="00791FC8" w:rsidP="00B97A76">
            <w:pPr>
              <w:pStyle w:val="NoSpacing"/>
            </w:pPr>
            <w:r>
              <w:t>Double Day-Staff stays until 6 pm</w:t>
            </w:r>
          </w:p>
        </w:tc>
      </w:tr>
      <w:tr w:rsidR="00C83F41" w:rsidTr="007878C9">
        <w:tc>
          <w:tcPr>
            <w:tcW w:w="4350" w:type="dxa"/>
          </w:tcPr>
          <w:p w:rsidR="00C83F41" w:rsidRDefault="00C83F41" w:rsidP="00B97A76">
            <w:pPr>
              <w:pStyle w:val="NoSpacing"/>
            </w:pPr>
          </w:p>
          <w:p w:rsidR="00C83F41" w:rsidRDefault="00C83F41" w:rsidP="00496CDC">
            <w:pPr>
              <w:pStyle w:val="NoSpacing"/>
            </w:pPr>
            <w:r>
              <w:t xml:space="preserve">March </w:t>
            </w:r>
            <w:r w:rsidR="00791FC8">
              <w:t>0</w:t>
            </w:r>
            <w:r w:rsidR="00496CDC">
              <w:t>7</w:t>
            </w:r>
            <w:r>
              <w:t xml:space="preserve">/March </w:t>
            </w:r>
            <w:r w:rsidR="00791FC8">
              <w:t>1</w:t>
            </w:r>
            <w:r w:rsidR="00496CDC">
              <w:t>7</w:t>
            </w:r>
          </w:p>
        </w:tc>
        <w:tc>
          <w:tcPr>
            <w:tcW w:w="4362" w:type="dxa"/>
          </w:tcPr>
          <w:p w:rsidR="00C83F41" w:rsidRDefault="00C83F41" w:rsidP="00B97A76">
            <w:pPr>
              <w:pStyle w:val="NoSpacing"/>
            </w:pPr>
          </w:p>
          <w:p w:rsidR="00C83F41" w:rsidRDefault="00C83F41" w:rsidP="00B97A76">
            <w:pPr>
              <w:pStyle w:val="NoSpacing"/>
            </w:pPr>
            <w:r>
              <w:t>Days Before/After Holiday</w:t>
            </w:r>
          </w:p>
        </w:tc>
      </w:tr>
      <w:tr w:rsidR="00C83F41" w:rsidTr="007878C9">
        <w:tc>
          <w:tcPr>
            <w:tcW w:w="4350" w:type="dxa"/>
          </w:tcPr>
          <w:p w:rsidR="00C83F41" w:rsidRDefault="00C83F41" w:rsidP="00B97A76">
            <w:pPr>
              <w:pStyle w:val="NoSpacing"/>
            </w:pPr>
          </w:p>
          <w:p w:rsidR="00C83F41" w:rsidRDefault="00496CDC" w:rsidP="00B97A76">
            <w:pPr>
              <w:pStyle w:val="NoSpacing"/>
            </w:pPr>
            <w:r>
              <w:t>April 17/April 21</w:t>
            </w:r>
          </w:p>
        </w:tc>
        <w:tc>
          <w:tcPr>
            <w:tcW w:w="4362" w:type="dxa"/>
          </w:tcPr>
          <w:p w:rsidR="00C83F41" w:rsidRDefault="00C83F41" w:rsidP="00B97A76">
            <w:pPr>
              <w:pStyle w:val="NoSpacing"/>
            </w:pPr>
          </w:p>
          <w:p w:rsidR="00C83F41" w:rsidRDefault="001D3354" w:rsidP="00B97A76">
            <w:pPr>
              <w:pStyle w:val="NoSpacing"/>
            </w:pPr>
            <w:r>
              <w:t>Days Before/After Holiday</w:t>
            </w:r>
          </w:p>
        </w:tc>
      </w:tr>
      <w:tr w:rsidR="00C83F41" w:rsidTr="007878C9">
        <w:tc>
          <w:tcPr>
            <w:tcW w:w="4350" w:type="dxa"/>
          </w:tcPr>
          <w:p w:rsidR="00C83F41" w:rsidRDefault="00C83F41" w:rsidP="00B97A76">
            <w:pPr>
              <w:pStyle w:val="NoSpacing"/>
            </w:pPr>
          </w:p>
          <w:p w:rsidR="00791FC8" w:rsidRDefault="00791FC8" w:rsidP="00496CDC">
            <w:pPr>
              <w:pStyle w:val="NoSpacing"/>
            </w:pPr>
            <w:r>
              <w:t xml:space="preserve">May </w:t>
            </w:r>
            <w:r w:rsidR="009F5271">
              <w:t>2</w:t>
            </w:r>
            <w:r w:rsidR="00496CDC">
              <w:t>3</w:t>
            </w:r>
            <w:r w:rsidR="009F5271">
              <w:t>/</w:t>
            </w:r>
            <w:r>
              <w:t>May 2</w:t>
            </w:r>
            <w:r w:rsidR="00496CDC">
              <w:t>7</w:t>
            </w:r>
          </w:p>
        </w:tc>
        <w:tc>
          <w:tcPr>
            <w:tcW w:w="4362" w:type="dxa"/>
          </w:tcPr>
          <w:p w:rsidR="00C83F41" w:rsidRDefault="00C83F41" w:rsidP="00B97A76">
            <w:pPr>
              <w:pStyle w:val="NoSpacing"/>
            </w:pPr>
          </w:p>
          <w:p w:rsidR="00791FC8" w:rsidRDefault="00791FC8" w:rsidP="00B97A76">
            <w:pPr>
              <w:pStyle w:val="NoSpacing"/>
            </w:pPr>
            <w:r>
              <w:t>Days Before/After Holiday</w:t>
            </w:r>
          </w:p>
        </w:tc>
      </w:tr>
      <w:tr w:rsidR="00791FC8" w:rsidTr="007878C9">
        <w:tc>
          <w:tcPr>
            <w:tcW w:w="4350" w:type="dxa"/>
          </w:tcPr>
          <w:p w:rsidR="00791FC8" w:rsidRDefault="00791FC8" w:rsidP="00B97A76">
            <w:pPr>
              <w:pStyle w:val="NoSpacing"/>
            </w:pPr>
          </w:p>
          <w:p w:rsidR="00791FC8" w:rsidRDefault="00496CDC" w:rsidP="009F5271">
            <w:pPr>
              <w:pStyle w:val="NoSpacing"/>
            </w:pPr>
            <w:r>
              <w:t>June 2</w:t>
            </w:r>
            <w:r w:rsidR="00791FC8">
              <w:t xml:space="preserve"> </w:t>
            </w:r>
          </w:p>
        </w:tc>
        <w:tc>
          <w:tcPr>
            <w:tcW w:w="4362" w:type="dxa"/>
          </w:tcPr>
          <w:p w:rsidR="00791FC8" w:rsidRDefault="00791FC8" w:rsidP="00B97A76">
            <w:pPr>
              <w:pStyle w:val="NoSpacing"/>
            </w:pPr>
          </w:p>
          <w:p w:rsidR="00791FC8" w:rsidRDefault="00791FC8" w:rsidP="00B97A76">
            <w:pPr>
              <w:pStyle w:val="NoSpacing"/>
            </w:pPr>
            <w:r>
              <w:t>Double Day-Staff stays until 6 pm</w:t>
            </w:r>
          </w:p>
        </w:tc>
      </w:tr>
      <w:tr w:rsidR="00791FC8" w:rsidTr="007878C9">
        <w:tc>
          <w:tcPr>
            <w:tcW w:w="4350" w:type="dxa"/>
          </w:tcPr>
          <w:p w:rsidR="00791FC8" w:rsidRDefault="00791FC8" w:rsidP="00B97A76">
            <w:pPr>
              <w:pStyle w:val="NoSpacing"/>
            </w:pPr>
          </w:p>
          <w:p w:rsidR="00791FC8" w:rsidRDefault="00791FC8" w:rsidP="00B97A76">
            <w:pPr>
              <w:pStyle w:val="NoSpacing"/>
            </w:pPr>
            <w:r>
              <w:t>July 3/July</w:t>
            </w:r>
            <w:r w:rsidR="009F5271">
              <w:t xml:space="preserve"> </w:t>
            </w:r>
            <w:r>
              <w:t>5</w:t>
            </w:r>
          </w:p>
        </w:tc>
        <w:tc>
          <w:tcPr>
            <w:tcW w:w="4362" w:type="dxa"/>
          </w:tcPr>
          <w:p w:rsidR="00791FC8" w:rsidRDefault="00791FC8" w:rsidP="00B97A76">
            <w:pPr>
              <w:pStyle w:val="NoSpacing"/>
            </w:pPr>
          </w:p>
          <w:p w:rsidR="00791FC8" w:rsidRDefault="00791FC8" w:rsidP="00B97A76">
            <w:pPr>
              <w:pStyle w:val="NoSpacing"/>
            </w:pPr>
            <w:r>
              <w:t>Days Before/After  Holiday</w:t>
            </w:r>
          </w:p>
        </w:tc>
      </w:tr>
    </w:tbl>
    <w:p w:rsidR="00C83F41" w:rsidRPr="005E32B4" w:rsidRDefault="00C83F41" w:rsidP="00B97A76">
      <w:pPr>
        <w:pStyle w:val="NoSpacing"/>
      </w:pPr>
    </w:p>
    <w:sectPr w:rsidR="00C83F41" w:rsidRPr="005E32B4" w:rsidSect="007878C9">
      <w:type w:val="continuous"/>
      <w:pgSz w:w="12240" w:h="15840" w:code="1"/>
      <w:pgMar w:top="1440" w:right="1440" w:bottom="1440" w:left="1440"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68" w:rsidRDefault="00121868" w:rsidP="0080752A">
      <w:pPr>
        <w:spacing w:after="0"/>
      </w:pPr>
      <w:r>
        <w:separator/>
      </w:r>
    </w:p>
  </w:endnote>
  <w:endnote w:type="continuationSeparator" w:id="0">
    <w:p w:rsidR="00121868" w:rsidRDefault="00121868" w:rsidP="00807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ADDON">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68" w:rsidRDefault="00121868" w:rsidP="007878C9">
    <w:pPr>
      <w:pStyle w:val="Footer"/>
    </w:pPr>
    <w:r>
      <w:t xml:space="preserve">OCISD Employee </w:t>
    </w:r>
    <w:r w:rsidRPr="007878C9">
      <w:t>Handbook</w:t>
    </w:r>
    <w:r w:rsidRPr="007878C9">
      <w:ptab w:relativeTo="margin" w:alignment="right" w:leader="none"/>
    </w:r>
    <w:r>
      <w:t xml:space="preserve"> </w:t>
    </w:r>
    <w:r>
      <w:rPr>
        <w:color w:val="7F7F7F" w:themeColor="background1" w:themeShade="7F"/>
        <w:spacing w:val="60"/>
      </w:rPr>
      <w:t>Page</w:t>
    </w:r>
    <w:r>
      <w:t xml:space="preserve"> | </w:t>
    </w:r>
    <w:r>
      <w:fldChar w:fldCharType="begin"/>
    </w:r>
    <w:r>
      <w:instrText xml:space="preserve"> PAGE   \* MERGEFORMAT </w:instrText>
    </w:r>
    <w:r>
      <w:fldChar w:fldCharType="separate"/>
    </w:r>
    <w:r w:rsidR="00BF5874" w:rsidRPr="00BF5874">
      <w:rPr>
        <w:b/>
        <w:noProof/>
      </w:rPr>
      <w:t>84</w:t>
    </w:r>
    <w:r>
      <w:rPr>
        <w:b/>
        <w:noProof/>
      </w:rPr>
      <w:fldChar w:fldCharType="end"/>
    </w:r>
  </w:p>
  <w:p w:rsidR="00121868" w:rsidRDefault="00121868" w:rsidP="007878C9">
    <w:pPr>
      <w:pStyle w:val="Footer"/>
    </w:pPr>
  </w:p>
  <w:p w:rsidR="00121868" w:rsidRDefault="00121868" w:rsidP="00787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68" w:rsidRDefault="00121868" w:rsidP="0080752A">
      <w:pPr>
        <w:spacing w:after="0"/>
      </w:pPr>
      <w:r>
        <w:separator/>
      </w:r>
    </w:p>
  </w:footnote>
  <w:footnote w:type="continuationSeparator" w:id="0">
    <w:p w:rsidR="00121868" w:rsidRDefault="00121868" w:rsidP="008075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9E6"/>
    <w:multiLevelType w:val="hybridMultilevel"/>
    <w:tmpl w:val="44445E0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13556734"/>
    <w:multiLevelType w:val="hybridMultilevel"/>
    <w:tmpl w:val="FEC8C25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15150330"/>
    <w:multiLevelType w:val="hybridMultilevel"/>
    <w:tmpl w:val="037295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1A475591"/>
    <w:multiLevelType w:val="hybridMultilevel"/>
    <w:tmpl w:val="AF4EE16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1ABB2C47"/>
    <w:multiLevelType w:val="hybridMultilevel"/>
    <w:tmpl w:val="CD34CC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1BB234A0"/>
    <w:multiLevelType w:val="hybridMultilevel"/>
    <w:tmpl w:val="5A34FC4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1EBA7DBB"/>
    <w:multiLevelType w:val="hybridMultilevel"/>
    <w:tmpl w:val="97A623E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1F68204D"/>
    <w:multiLevelType w:val="hybridMultilevel"/>
    <w:tmpl w:val="915E58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259A338B"/>
    <w:multiLevelType w:val="hybridMultilevel"/>
    <w:tmpl w:val="3996B33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263C7493"/>
    <w:multiLevelType w:val="hybridMultilevel"/>
    <w:tmpl w:val="FE64018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26430697"/>
    <w:multiLevelType w:val="hybridMultilevel"/>
    <w:tmpl w:val="A218F676"/>
    <w:lvl w:ilvl="0" w:tplc="B27CE8E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nsid w:val="29E60D8F"/>
    <w:multiLevelType w:val="hybridMultilevel"/>
    <w:tmpl w:val="92AC58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336D0EB7"/>
    <w:multiLevelType w:val="hybridMultilevel"/>
    <w:tmpl w:val="99780470"/>
    <w:lvl w:ilvl="0" w:tplc="8C6C7428">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34A26B75"/>
    <w:multiLevelType w:val="hybridMultilevel"/>
    <w:tmpl w:val="F880FFA8"/>
    <w:lvl w:ilvl="0" w:tplc="D6DC527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nsid w:val="37491E2A"/>
    <w:multiLevelType w:val="hybridMultilevel"/>
    <w:tmpl w:val="D518AB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377F45B6"/>
    <w:multiLevelType w:val="hybridMultilevel"/>
    <w:tmpl w:val="2E9A48A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385F62E4"/>
    <w:multiLevelType w:val="hybridMultilevel"/>
    <w:tmpl w:val="7652B2C0"/>
    <w:lvl w:ilvl="0" w:tplc="42063DF6">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nsid w:val="3C79235F"/>
    <w:multiLevelType w:val="hybridMultilevel"/>
    <w:tmpl w:val="4722607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41517111"/>
    <w:multiLevelType w:val="hybridMultilevel"/>
    <w:tmpl w:val="C4C0B31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41F91EA9"/>
    <w:multiLevelType w:val="hybridMultilevel"/>
    <w:tmpl w:val="E3188D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43A24F42"/>
    <w:multiLevelType w:val="hybridMultilevel"/>
    <w:tmpl w:val="D2D26B7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44A65531"/>
    <w:multiLevelType w:val="hybridMultilevel"/>
    <w:tmpl w:val="F3EC63A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474F5D89"/>
    <w:multiLevelType w:val="hybridMultilevel"/>
    <w:tmpl w:val="460EF4D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nsid w:val="4C9A6454"/>
    <w:multiLevelType w:val="hybridMultilevel"/>
    <w:tmpl w:val="7722B7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nsid w:val="519745F0"/>
    <w:multiLevelType w:val="hybridMultilevel"/>
    <w:tmpl w:val="CFD2289C"/>
    <w:lvl w:ilvl="0" w:tplc="339EBD0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nsid w:val="51A01F46"/>
    <w:multiLevelType w:val="hybridMultilevel"/>
    <w:tmpl w:val="549C3D8E"/>
    <w:lvl w:ilvl="0" w:tplc="BBC4C800">
      <w:start w:val="1"/>
      <w:numFmt w:val="decimal"/>
      <w:lvlText w:val="%1."/>
      <w:lvlJc w:val="left"/>
      <w:pPr>
        <w:ind w:left="504" w:hanging="360"/>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55196B2B"/>
    <w:multiLevelType w:val="hybridMultilevel"/>
    <w:tmpl w:val="5B1E17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nsid w:val="56111C49"/>
    <w:multiLevelType w:val="hybridMultilevel"/>
    <w:tmpl w:val="CCB4B3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5B046991"/>
    <w:multiLevelType w:val="hybridMultilevel"/>
    <w:tmpl w:val="CAFA8DE4"/>
    <w:lvl w:ilvl="0" w:tplc="A602390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nsid w:val="5B841EB2"/>
    <w:multiLevelType w:val="hybridMultilevel"/>
    <w:tmpl w:val="9D16EC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nsid w:val="5E483411"/>
    <w:multiLevelType w:val="hybridMultilevel"/>
    <w:tmpl w:val="3C061474"/>
    <w:lvl w:ilvl="0" w:tplc="1D965AA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nsid w:val="60986306"/>
    <w:multiLevelType w:val="hybridMultilevel"/>
    <w:tmpl w:val="44F4C6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nsid w:val="62C9170F"/>
    <w:multiLevelType w:val="hybridMultilevel"/>
    <w:tmpl w:val="10F4C8D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nsid w:val="6C862C5A"/>
    <w:multiLevelType w:val="hybridMultilevel"/>
    <w:tmpl w:val="4442FA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708F66CB"/>
    <w:multiLevelType w:val="hybridMultilevel"/>
    <w:tmpl w:val="99CCBC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nsid w:val="738F05F1"/>
    <w:multiLevelType w:val="hybridMultilevel"/>
    <w:tmpl w:val="51B4EE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nsid w:val="76F97212"/>
    <w:multiLevelType w:val="hybridMultilevel"/>
    <w:tmpl w:val="C0FE85E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nsid w:val="772F0587"/>
    <w:multiLevelType w:val="hybridMultilevel"/>
    <w:tmpl w:val="8F6830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nsid w:val="798A7B00"/>
    <w:multiLevelType w:val="hybridMultilevel"/>
    <w:tmpl w:val="1E28664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nsid w:val="7BF40670"/>
    <w:multiLevelType w:val="hybridMultilevel"/>
    <w:tmpl w:val="719283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nsid w:val="7C05149D"/>
    <w:multiLevelType w:val="hybridMultilevel"/>
    <w:tmpl w:val="121E8E4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nsid w:val="7CB449B4"/>
    <w:multiLevelType w:val="hybridMultilevel"/>
    <w:tmpl w:val="45D427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nsid w:val="7D9934B9"/>
    <w:multiLevelType w:val="hybridMultilevel"/>
    <w:tmpl w:val="1F821F28"/>
    <w:lvl w:ilvl="0" w:tplc="B0A8CEBE">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B7527960">
      <w:start w:val="1"/>
      <w:numFmt w:val="decimal"/>
      <w:lvlText w:val="(%3)"/>
      <w:lvlJc w:val="left"/>
      <w:pPr>
        <w:ind w:left="2124" w:hanging="360"/>
      </w:pPr>
      <w:rPr>
        <w:rFonts w:hint="default"/>
      </w:r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7"/>
  </w:num>
  <w:num w:numId="2">
    <w:abstractNumId w:val="42"/>
  </w:num>
  <w:num w:numId="3">
    <w:abstractNumId w:val="12"/>
  </w:num>
  <w:num w:numId="4">
    <w:abstractNumId w:val="16"/>
  </w:num>
  <w:num w:numId="5">
    <w:abstractNumId w:val="31"/>
  </w:num>
  <w:num w:numId="6">
    <w:abstractNumId w:val="32"/>
  </w:num>
  <w:num w:numId="7">
    <w:abstractNumId w:val="6"/>
  </w:num>
  <w:num w:numId="8">
    <w:abstractNumId w:val="15"/>
  </w:num>
  <w:num w:numId="9">
    <w:abstractNumId w:val="39"/>
  </w:num>
  <w:num w:numId="10">
    <w:abstractNumId w:val="40"/>
  </w:num>
  <w:num w:numId="11">
    <w:abstractNumId w:val="8"/>
  </w:num>
  <w:num w:numId="12">
    <w:abstractNumId w:val="7"/>
  </w:num>
  <w:num w:numId="13">
    <w:abstractNumId w:val="37"/>
  </w:num>
  <w:num w:numId="14">
    <w:abstractNumId w:val="18"/>
  </w:num>
  <w:num w:numId="15">
    <w:abstractNumId w:val="41"/>
  </w:num>
  <w:num w:numId="16">
    <w:abstractNumId w:val="9"/>
  </w:num>
  <w:num w:numId="17">
    <w:abstractNumId w:val="22"/>
  </w:num>
  <w:num w:numId="18">
    <w:abstractNumId w:val="0"/>
  </w:num>
  <w:num w:numId="19">
    <w:abstractNumId w:val="26"/>
  </w:num>
  <w:num w:numId="20">
    <w:abstractNumId w:val="17"/>
  </w:num>
  <w:num w:numId="21">
    <w:abstractNumId w:val="20"/>
  </w:num>
  <w:num w:numId="22">
    <w:abstractNumId w:val="14"/>
  </w:num>
  <w:num w:numId="23">
    <w:abstractNumId w:val="1"/>
  </w:num>
  <w:num w:numId="24">
    <w:abstractNumId w:val="11"/>
  </w:num>
  <w:num w:numId="25">
    <w:abstractNumId w:val="34"/>
  </w:num>
  <w:num w:numId="26">
    <w:abstractNumId w:val="25"/>
  </w:num>
  <w:num w:numId="27">
    <w:abstractNumId w:val="21"/>
  </w:num>
  <w:num w:numId="28">
    <w:abstractNumId w:val="5"/>
  </w:num>
  <w:num w:numId="29">
    <w:abstractNumId w:val="2"/>
  </w:num>
  <w:num w:numId="30">
    <w:abstractNumId w:val="35"/>
  </w:num>
  <w:num w:numId="31">
    <w:abstractNumId w:val="29"/>
  </w:num>
  <w:num w:numId="32">
    <w:abstractNumId w:val="3"/>
  </w:num>
  <w:num w:numId="33">
    <w:abstractNumId w:val="23"/>
  </w:num>
  <w:num w:numId="34">
    <w:abstractNumId w:val="33"/>
  </w:num>
  <w:num w:numId="35">
    <w:abstractNumId w:val="38"/>
  </w:num>
  <w:num w:numId="36">
    <w:abstractNumId w:val="4"/>
  </w:num>
  <w:num w:numId="37">
    <w:abstractNumId w:val="19"/>
  </w:num>
  <w:num w:numId="38">
    <w:abstractNumId w:val="36"/>
  </w:num>
  <w:num w:numId="39">
    <w:abstractNumId w:val="10"/>
  </w:num>
  <w:num w:numId="40">
    <w:abstractNumId w:val="28"/>
  </w:num>
  <w:num w:numId="41">
    <w:abstractNumId w:val="24"/>
  </w:num>
  <w:num w:numId="42">
    <w:abstractNumId w:val="30"/>
  </w:num>
  <w:num w:numId="4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DA"/>
    <w:rsid w:val="0000122A"/>
    <w:rsid w:val="000034F0"/>
    <w:rsid w:val="00004503"/>
    <w:rsid w:val="00015A7B"/>
    <w:rsid w:val="000166B2"/>
    <w:rsid w:val="00022843"/>
    <w:rsid w:val="00024AEB"/>
    <w:rsid w:val="00027ADC"/>
    <w:rsid w:val="00027E9B"/>
    <w:rsid w:val="00040FC2"/>
    <w:rsid w:val="00043482"/>
    <w:rsid w:val="00045A44"/>
    <w:rsid w:val="000463F1"/>
    <w:rsid w:val="0005042A"/>
    <w:rsid w:val="00051ABB"/>
    <w:rsid w:val="00052EBC"/>
    <w:rsid w:val="000537CA"/>
    <w:rsid w:val="00053E1C"/>
    <w:rsid w:val="00056330"/>
    <w:rsid w:val="00067329"/>
    <w:rsid w:val="00067F14"/>
    <w:rsid w:val="00071BFE"/>
    <w:rsid w:val="00073D32"/>
    <w:rsid w:val="0007506E"/>
    <w:rsid w:val="00076D96"/>
    <w:rsid w:val="00077C4C"/>
    <w:rsid w:val="000842E5"/>
    <w:rsid w:val="00084486"/>
    <w:rsid w:val="00084558"/>
    <w:rsid w:val="000866E2"/>
    <w:rsid w:val="00087354"/>
    <w:rsid w:val="00090C2A"/>
    <w:rsid w:val="00090E01"/>
    <w:rsid w:val="000A02D8"/>
    <w:rsid w:val="000A660A"/>
    <w:rsid w:val="000B14CD"/>
    <w:rsid w:val="000B59D7"/>
    <w:rsid w:val="000B6CE9"/>
    <w:rsid w:val="000B7905"/>
    <w:rsid w:val="000C0B8B"/>
    <w:rsid w:val="000C1445"/>
    <w:rsid w:val="000D7932"/>
    <w:rsid w:val="000E0887"/>
    <w:rsid w:val="000E20A8"/>
    <w:rsid w:val="000E2117"/>
    <w:rsid w:val="000E2EF3"/>
    <w:rsid w:val="000E6159"/>
    <w:rsid w:val="000E68EF"/>
    <w:rsid w:val="000F3F6A"/>
    <w:rsid w:val="00100C4A"/>
    <w:rsid w:val="001019C3"/>
    <w:rsid w:val="001067E3"/>
    <w:rsid w:val="00110EB2"/>
    <w:rsid w:val="001112C8"/>
    <w:rsid w:val="00112EE1"/>
    <w:rsid w:val="0011300E"/>
    <w:rsid w:val="00121868"/>
    <w:rsid w:val="00125D1D"/>
    <w:rsid w:val="0014038E"/>
    <w:rsid w:val="001443B3"/>
    <w:rsid w:val="0014675E"/>
    <w:rsid w:val="001503C7"/>
    <w:rsid w:val="001511C0"/>
    <w:rsid w:val="00154C2F"/>
    <w:rsid w:val="001556F4"/>
    <w:rsid w:val="00155C02"/>
    <w:rsid w:val="00156700"/>
    <w:rsid w:val="00171B18"/>
    <w:rsid w:val="0017476C"/>
    <w:rsid w:val="001805A5"/>
    <w:rsid w:val="00182955"/>
    <w:rsid w:val="0019748E"/>
    <w:rsid w:val="00197A2C"/>
    <w:rsid w:val="001A312F"/>
    <w:rsid w:val="001A57F3"/>
    <w:rsid w:val="001A705F"/>
    <w:rsid w:val="001C75A1"/>
    <w:rsid w:val="001C776D"/>
    <w:rsid w:val="001D0CE7"/>
    <w:rsid w:val="001D3354"/>
    <w:rsid w:val="001D5028"/>
    <w:rsid w:val="001D69F7"/>
    <w:rsid w:val="001E05C5"/>
    <w:rsid w:val="001F1A03"/>
    <w:rsid w:val="001F398E"/>
    <w:rsid w:val="001F4834"/>
    <w:rsid w:val="00200046"/>
    <w:rsid w:val="00203E9F"/>
    <w:rsid w:val="002125BD"/>
    <w:rsid w:val="002146C3"/>
    <w:rsid w:val="00215BF0"/>
    <w:rsid w:val="002160F9"/>
    <w:rsid w:val="00222A40"/>
    <w:rsid w:val="002325CA"/>
    <w:rsid w:val="00232648"/>
    <w:rsid w:val="00243DD1"/>
    <w:rsid w:val="00256124"/>
    <w:rsid w:val="0026172A"/>
    <w:rsid w:val="0026259C"/>
    <w:rsid w:val="00263B88"/>
    <w:rsid w:val="002654CC"/>
    <w:rsid w:val="002669A5"/>
    <w:rsid w:val="002673D4"/>
    <w:rsid w:val="00267861"/>
    <w:rsid w:val="00270706"/>
    <w:rsid w:val="00275B9C"/>
    <w:rsid w:val="00281165"/>
    <w:rsid w:val="00281CFF"/>
    <w:rsid w:val="00285E09"/>
    <w:rsid w:val="00291877"/>
    <w:rsid w:val="00291DE4"/>
    <w:rsid w:val="002952E7"/>
    <w:rsid w:val="00297CC1"/>
    <w:rsid w:val="00297FB8"/>
    <w:rsid w:val="002A14C4"/>
    <w:rsid w:val="002A2057"/>
    <w:rsid w:val="002A4DD7"/>
    <w:rsid w:val="002A5AF0"/>
    <w:rsid w:val="002A5DA8"/>
    <w:rsid w:val="002A7C4E"/>
    <w:rsid w:val="002A7D9C"/>
    <w:rsid w:val="002B18B2"/>
    <w:rsid w:val="002B3FB4"/>
    <w:rsid w:val="002C019A"/>
    <w:rsid w:val="002D356A"/>
    <w:rsid w:val="002D4FD0"/>
    <w:rsid w:val="002D6485"/>
    <w:rsid w:val="002D6EF4"/>
    <w:rsid w:val="002E0A2D"/>
    <w:rsid w:val="002E16F2"/>
    <w:rsid w:val="002E77FB"/>
    <w:rsid w:val="002F5B31"/>
    <w:rsid w:val="002F62BE"/>
    <w:rsid w:val="002F6F07"/>
    <w:rsid w:val="00300981"/>
    <w:rsid w:val="00304058"/>
    <w:rsid w:val="00304834"/>
    <w:rsid w:val="00305451"/>
    <w:rsid w:val="003058EE"/>
    <w:rsid w:val="00316605"/>
    <w:rsid w:val="00320068"/>
    <w:rsid w:val="00321A94"/>
    <w:rsid w:val="003244B4"/>
    <w:rsid w:val="00335984"/>
    <w:rsid w:val="003368BE"/>
    <w:rsid w:val="00336D90"/>
    <w:rsid w:val="00341B99"/>
    <w:rsid w:val="00342015"/>
    <w:rsid w:val="00342DFE"/>
    <w:rsid w:val="0034481C"/>
    <w:rsid w:val="00350489"/>
    <w:rsid w:val="00351976"/>
    <w:rsid w:val="00356541"/>
    <w:rsid w:val="003616E3"/>
    <w:rsid w:val="003725A3"/>
    <w:rsid w:val="00373C52"/>
    <w:rsid w:val="003754E3"/>
    <w:rsid w:val="00376BA2"/>
    <w:rsid w:val="003802C7"/>
    <w:rsid w:val="00383456"/>
    <w:rsid w:val="00384131"/>
    <w:rsid w:val="00385515"/>
    <w:rsid w:val="00390AB8"/>
    <w:rsid w:val="00394BE1"/>
    <w:rsid w:val="003A0E89"/>
    <w:rsid w:val="003A20BE"/>
    <w:rsid w:val="003A20C7"/>
    <w:rsid w:val="003A3B75"/>
    <w:rsid w:val="003B18E5"/>
    <w:rsid w:val="003B2229"/>
    <w:rsid w:val="003B3D87"/>
    <w:rsid w:val="003B78D5"/>
    <w:rsid w:val="003C0132"/>
    <w:rsid w:val="003C015B"/>
    <w:rsid w:val="003C0FFC"/>
    <w:rsid w:val="003C5656"/>
    <w:rsid w:val="003C5EF8"/>
    <w:rsid w:val="003D35FB"/>
    <w:rsid w:val="003F0142"/>
    <w:rsid w:val="003F29A1"/>
    <w:rsid w:val="003F53C4"/>
    <w:rsid w:val="00405CC3"/>
    <w:rsid w:val="00407C40"/>
    <w:rsid w:val="0041199C"/>
    <w:rsid w:val="00414E32"/>
    <w:rsid w:val="00416AD6"/>
    <w:rsid w:val="00420F3E"/>
    <w:rsid w:val="00424999"/>
    <w:rsid w:val="00425906"/>
    <w:rsid w:val="00427843"/>
    <w:rsid w:val="00430FE8"/>
    <w:rsid w:val="00431E45"/>
    <w:rsid w:val="00434E66"/>
    <w:rsid w:val="00441D11"/>
    <w:rsid w:val="004428DF"/>
    <w:rsid w:val="0044326B"/>
    <w:rsid w:val="00446F02"/>
    <w:rsid w:val="00452243"/>
    <w:rsid w:val="0045509B"/>
    <w:rsid w:val="004579A9"/>
    <w:rsid w:val="00464E73"/>
    <w:rsid w:val="004714BA"/>
    <w:rsid w:val="00476D80"/>
    <w:rsid w:val="004770D5"/>
    <w:rsid w:val="0049332D"/>
    <w:rsid w:val="00494567"/>
    <w:rsid w:val="00496CDC"/>
    <w:rsid w:val="004A1D92"/>
    <w:rsid w:val="004A62D4"/>
    <w:rsid w:val="004B3344"/>
    <w:rsid w:val="004C2F62"/>
    <w:rsid w:val="004D3C58"/>
    <w:rsid w:val="004D6D08"/>
    <w:rsid w:val="004D7BCE"/>
    <w:rsid w:val="004E17D7"/>
    <w:rsid w:val="004E3813"/>
    <w:rsid w:val="004E7C2F"/>
    <w:rsid w:val="004F2579"/>
    <w:rsid w:val="004F5DEF"/>
    <w:rsid w:val="004F69FB"/>
    <w:rsid w:val="00500A5E"/>
    <w:rsid w:val="00502DE3"/>
    <w:rsid w:val="0050450A"/>
    <w:rsid w:val="00504761"/>
    <w:rsid w:val="00513576"/>
    <w:rsid w:val="00516EEE"/>
    <w:rsid w:val="005209E0"/>
    <w:rsid w:val="00524473"/>
    <w:rsid w:val="00530419"/>
    <w:rsid w:val="00531D37"/>
    <w:rsid w:val="00535B24"/>
    <w:rsid w:val="005368ED"/>
    <w:rsid w:val="00537B20"/>
    <w:rsid w:val="00546A8D"/>
    <w:rsid w:val="00554493"/>
    <w:rsid w:val="00555B03"/>
    <w:rsid w:val="00560BCD"/>
    <w:rsid w:val="005624C0"/>
    <w:rsid w:val="0056260F"/>
    <w:rsid w:val="005632B5"/>
    <w:rsid w:val="005677BC"/>
    <w:rsid w:val="00567B33"/>
    <w:rsid w:val="00570BFB"/>
    <w:rsid w:val="00571293"/>
    <w:rsid w:val="00573A29"/>
    <w:rsid w:val="005767F5"/>
    <w:rsid w:val="0058748D"/>
    <w:rsid w:val="00596904"/>
    <w:rsid w:val="005A0364"/>
    <w:rsid w:val="005A15E4"/>
    <w:rsid w:val="005B4B20"/>
    <w:rsid w:val="005C416E"/>
    <w:rsid w:val="005C6412"/>
    <w:rsid w:val="005C6E49"/>
    <w:rsid w:val="005D4C3E"/>
    <w:rsid w:val="005D5BC1"/>
    <w:rsid w:val="005D6FFB"/>
    <w:rsid w:val="005D77E9"/>
    <w:rsid w:val="005E0D5F"/>
    <w:rsid w:val="005E1DBC"/>
    <w:rsid w:val="005E1F54"/>
    <w:rsid w:val="005E32B4"/>
    <w:rsid w:val="005E363E"/>
    <w:rsid w:val="005E56D7"/>
    <w:rsid w:val="005F39A4"/>
    <w:rsid w:val="005F41C9"/>
    <w:rsid w:val="005F4551"/>
    <w:rsid w:val="005F46A1"/>
    <w:rsid w:val="005F5B58"/>
    <w:rsid w:val="00600C13"/>
    <w:rsid w:val="00602032"/>
    <w:rsid w:val="00612CCA"/>
    <w:rsid w:val="006242FD"/>
    <w:rsid w:val="006327D2"/>
    <w:rsid w:val="00632E6C"/>
    <w:rsid w:val="0063477A"/>
    <w:rsid w:val="006360DD"/>
    <w:rsid w:val="00637B48"/>
    <w:rsid w:val="006405F1"/>
    <w:rsid w:val="00641FC0"/>
    <w:rsid w:val="00646514"/>
    <w:rsid w:val="006534E4"/>
    <w:rsid w:val="00655CF2"/>
    <w:rsid w:val="006570D5"/>
    <w:rsid w:val="0066390D"/>
    <w:rsid w:val="00667859"/>
    <w:rsid w:val="00667D51"/>
    <w:rsid w:val="00670A17"/>
    <w:rsid w:val="006719B9"/>
    <w:rsid w:val="00676CFD"/>
    <w:rsid w:val="006843E0"/>
    <w:rsid w:val="006879E9"/>
    <w:rsid w:val="00687D4E"/>
    <w:rsid w:val="00690827"/>
    <w:rsid w:val="00690FD0"/>
    <w:rsid w:val="00692E05"/>
    <w:rsid w:val="00696F8A"/>
    <w:rsid w:val="006A4043"/>
    <w:rsid w:val="006A4C4B"/>
    <w:rsid w:val="006A4E32"/>
    <w:rsid w:val="006B5ABF"/>
    <w:rsid w:val="006B6E0B"/>
    <w:rsid w:val="006D3815"/>
    <w:rsid w:val="006E7E94"/>
    <w:rsid w:val="006F3B14"/>
    <w:rsid w:val="006F3DDA"/>
    <w:rsid w:val="006F6B61"/>
    <w:rsid w:val="00700DE5"/>
    <w:rsid w:val="00710F36"/>
    <w:rsid w:val="0071187F"/>
    <w:rsid w:val="00717304"/>
    <w:rsid w:val="00717904"/>
    <w:rsid w:val="00717D6A"/>
    <w:rsid w:val="00720B54"/>
    <w:rsid w:val="00721793"/>
    <w:rsid w:val="00744443"/>
    <w:rsid w:val="00762967"/>
    <w:rsid w:val="007672F4"/>
    <w:rsid w:val="00767FF0"/>
    <w:rsid w:val="007753E7"/>
    <w:rsid w:val="00780008"/>
    <w:rsid w:val="00786F63"/>
    <w:rsid w:val="007878C9"/>
    <w:rsid w:val="007909D5"/>
    <w:rsid w:val="00791FC8"/>
    <w:rsid w:val="00793E97"/>
    <w:rsid w:val="0079575A"/>
    <w:rsid w:val="00796B7A"/>
    <w:rsid w:val="007978DE"/>
    <w:rsid w:val="00797A63"/>
    <w:rsid w:val="007A09F7"/>
    <w:rsid w:val="007A7277"/>
    <w:rsid w:val="007B274A"/>
    <w:rsid w:val="007B4119"/>
    <w:rsid w:val="007B4892"/>
    <w:rsid w:val="007C35BB"/>
    <w:rsid w:val="007C58B4"/>
    <w:rsid w:val="007C5AF6"/>
    <w:rsid w:val="007D0AF8"/>
    <w:rsid w:val="007D6E5E"/>
    <w:rsid w:val="007E2910"/>
    <w:rsid w:val="007F0F7E"/>
    <w:rsid w:val="007F4374"/>
    <w:rsid w:val="007F6847"/>
    <w:rsid w:val="007F6984"/>
    <w:rsid w:val="00805285"/>
    <w:rsid w:val="0080752A"/>
    <w:rsid w:val="00814257"/>
    <w:rsid w:val="008243F3"/>
    <w:rsid w:val="0082724B"/>
    <w:rsid w:val="00845452"/>
    <w:rsid w:val="00852033"/>
    <w:rsid w:val="008529FC"/>
    <w:rsid w:val="0085357D"/>
    <w:rsid w:val="008546EA"/>
    <w:rsid w:val="00855D28"/>
    <w:rsid w:val="00867AA5"/>
    <w:rsid w:val="00881F2F"/>
    <w:rsid w:val="008820F0"/>
    <w:rsid w:val="00883390"/>
    <w:rsid w:val="008840FE"/>
    <w:rsid w:val="00890420"/>
    <w:rsid w:val="008914BB"/>
    <w:rsid w:val="00891BCE"/>
    <w:rsid w:val="0089301C"/>
    <w:rsid w:val="008943B1"/>
    <w:rsid w:val="008A0841"/>
    <w:rsid w:val="008A41F4"/>
    <w:rsid w:val="008A4DD3"/>
    <w:rsid w:val="008A5CF2"/>
    <w:rsid w:val="008B5594"/>
    <w:rsid w:val="008B582F"/>
    <w:rsid w:val="008B6CAE"/>
    <w:rsid w:val="008B76C0"/>
    <w:rsid w:val="008B79CD"/>
    <w:rsid w:val="008B7BB1"/>
    <w:rsid w:val="008C01A3"/>
    <w:rsid w:val="008C3795"/>
    <w:rsid w:val="008C4AFE"/>
    <w:rsid w:val="008C7519"/>
    <w:rsid w:val="008D0734"/>
    <w:rsid w:val="008D3884"/>
    <w:rsid w:val="008D4D68"/>
    <w:rsid w:val="008D71E6"/>
    <w:rsid w:val="008E716E"/>
    <w:rsid w:val="008E7A6C"/>
    <w:rsid w:val="008F078D"/>
    <w:rsid w:val="008F2285"/>
    <w:rsid w:val="008F63B0"/>
    <w:rsid w:val="008F7939"/>
    <w:rsid w:val="008F7EE0"/>
    <w:rsid w:val="009078E1"/>
    <w:rsid w:val="00912899"/>
    <w:rsid w:val="009162C2"/>
    <w:rsid w:val="009259F7"/>
    <w:rsid w:val="009266D0"/>
    <w:rsid w:val="009324E8"/>
    <w:rsid w:val="009329CF"/>
    <w:rsid w:val="00932FED"/>
    <w:rsid w:val="00936BFD"/>
    <w:rsid w:val="00936C54"/>
    <w:rsid w:val="009439F7"/>
    <w:rsid w:val="009516D0"/>
    <w:rsid w:val="00955D4C"/>
    <w:rsid w:val="00963133"/>
    <w:rsid w:val="00977DD7"/>
    <w:rsid w:val="00984397"/>
    <w:rsid w:val="009878A4"/>
    <w:rsid w:val="00991DF0"/>
    <w:rsid w:val="00995058"/>
    <w:rsid w:val="00996916"/>
    <w:rsid w:val="009A1B73"/>
    <w:rsid w:val="009A2DB1"/>
    <w:rsid w:val="009A324D"/>
    <w:rsid w:val="009A75B2"/>
    <w:rsid w:val="009B456E"/>
    <w:rsid w:val="009B58C5"/>
    <w:rsid w:val="009C04CB"/>
    <w:rsid w:val="009C088C"/>
    <w:rsid w:val="009C48BB"/>
    <w:rsid w:val="009C6C6A"/>
    <w:rsid w:val="009D0588"/>
    <w:rsid w:val="009D516A"/>
    <w:rsid w:val="009F1CE2"/>
    <w:rsid w:val="009F2CC2"/>
    <w:rsid w:val="009F5271"/>
    <w:rsid w:val="00A032C2"/>
    <w:rsid w:val="00A036BC"/>
    <w:rsid w:val="00A076B2"/>
    <w:rsid w:val="00A11E11"/>
    <w:rsid w:val="00A13A0E"/>
    <w:rsid w:val="00A16198"/>
    <w:rsid w:val="00A20072"/>
    <w:rsid w:val="00A23B99"/>
    <w:rsid w:val="00A31F29"/>
    <w:rsid w:val="00A347DE"/>
    <w:rsid w:val="00A35CBD"/>
    <w:rsid w:val="00A3643B"/>
    <w:rsid w:val="00A37B50"/>
    <w:rsid w:val="00A411EA"/>
    <w:rsid w:val="00A416FF"/>
    <w:rsid w:val="00A43FC1"/>
    <w:rsid w:val="00A447A7"/>
    <w:rsid w:val="00A5613B"/>
    <w:rsid w:val="00A61B75"/>
    <w:rsid w:val="00A662EC"/>
    <w:rsid w:val="00A72299"/>
    <w:rsid w:val="00A72800"/>
    <w:rsid w:val="00A73D0D"/>
    <w:rsid w:val="00A75566"/>
    <w:rsid w:val="00A8262C"/>
    <w:rsid w:val="00A87AF0"/>
    <w:rsid w:val="00A9595D"/>
    <w:rsid w:val="00AA06B3"/>
    <w:rsid w:val="00AA5654"/>
    <w:rsid w:val="00AB569D"/>
    <w:rsid w:val="00AB5E21"/>
    <w:rsid w:val="00AC24CE"/>
    <w:rsid w:val="00AC526B"/>
    <w:rsid w:val="00AC5DCE"/>
    <w:rsid w:val="00AC680D"/>
    <w:rsid w:val="00AD0B37"/>
    <w:rsid w:val="00AD6BC1"/>
    <w:rsid w:val="00AE0E4C"/>
    <w:rsid w:val="00AE50DE"/>
    <w:rsid w:val="00AF1E03"/>
    <w:rsid w:val="00AF27F6"/>
    <w:rsid w:val="00AF3A58"/>
    <w:rsid w:val="00AF4934"/>
    <w:rsid w:val="00AF6485"/>
    <w:rsid w:val="00AF6F1E"/>
    <w:rsid w:val="00B044EA"/>
    <w:rsid w:val="00B07EE6"/>
    <w:rsid w:val="00B1057E"/>
    <w:rsid w:val="00B17C0A"/>
    <w:rsid w:val="00B22AFC"/>
    <w:rsid w:val="00B3200D"/>
    <w:rsid w:val="00B32532"/>
    <w:rsid w:val="00B500C2"/>
    <w:rsid w:val="00B628F7"/>
    <w:rsid w:val="00B642C3"/>
    <w:rsid w:val="00B663F5"/>
    <w:rsid w:val="00B6669B"/>
    <w:rsid w:val="00B67360"/>
    <w:rsid w:val="00B70F2B"/>
    <w:rsid w:val="00B70FB0"/>
    <w:rsid w:val="00B72C1D"/>
    <w:rsid w:val="00B75C1D"/>
    <w:rsid w:val="00B80028"/>
    <w:rsid w:val="00B806E1"/>
    <w:rsid w:val="00B90B4F"/>
    <w:rsid w:val="00B95AAA"/>
    <w:rsid w:val="00B97A76"/>
    <w:rsid w:val="00BA4727"/>
    <w:rsid w:val="00BB3E90"/>
    <w:rsid w:val="00BC0709"/>
    <w:rsid w:val="00BD0057"/>
    <w:rsid w:val="00BD1B6D"/>
    <w:rsid w:val="00BE2C1F"/>
    <w:rsid w:val="00BE2EBE"/>
    <w:rsid w:val="00BE334F"/>
    <w:rsid w:val="00BF5874"/>
    <w:rsid w:val="00BF71B5"/>
    <w:rsid w:val="00C036C9"/>
    <w:rsid w:val="00C03BD8"/>
    <w:rsid w:val="00C04F58"/>
    <w:rsid w:val="00C07491"/>
    <w:rsid w:val="00C1273F"/>
    <w:rsid w:val="00C22CDC"/>
    <w:rsid w:val="00C24260"/>
    <w:rsid w:val="00C24B42"/>
    <w:rsid w:val="00C26CF6"/>
    <w:rsid w:val="00C27FBE"/>
    <w:rsid w:val="00C31E21"/>
    <w:rsid w:val="00C34EA0"/>
    <w:rsid w:val="00C36387"/>
    <w:rsid w:val="00C46314"/>
    <w:rsid w:val="00C46C17"/>
    <w:rsid w:val="00C56BFC"/>
    <w:rsid w:val="00C56E78"/>
    <w:rsid w:val="00C57113"/>
    <w:rsid w:val="00C6164F"/>
    <w:rsid w:val="00C620DA"/>
    <w:rsid w:val="00C64905"/>
    <w:rsid w:val="00C65B1D"/>
    <w:rsid w:val="00C66089"/>
    <w:rsid w:val="00C666F3"/>
    <w:rsid w:val="00C66E97"/>
    <w:rsid w:val="00C71348"/>
    <w:rsid w:val="00C73DB8"/>
    <w:rsid w:val="00C75149"/>
    <w:rsid w:val="00C8063A"/>
    <w:rsid w:val="00C816EE"/>
    <w:rsid w:val="00C83F41"/>
    <w:rsid w:val="00C84E99"/>
    <w:rsid w:val="00CA081B"/>
    <w:rsid w:val="00CA1689"/>
    <w:rsid w:val="00CA2780"/>
    <w:rsid w:val="00CA3D0C"/>
    <w:rsid w:val="00CA6973"/>
    <w:rsid w:val="00CA6DF2"/>
    <w:rsid w:val="00CA784C"/>
    <w:rsid w:val="00CA7F8C"/>
    <w:rsid w:val="00CB0E76"/>
    <w:rsid w:val="00CB2A6B"/>
    <w:rsid w:val="00CB779F"/>
    <w:rsid w:val="00CC469C"/>
    <w:rsid w:val="00CC573D"/>
    <w:rsid w:val="00CC57C1"/>
    <w:rsid w:val="00CD08FF"/>
    <w:rsid w:val="00CD37B0"/>
    <w:rsid w:val="00CD6CF3"/>
    <w:rsid w:val="00CD722F"/>
    <w:rsid w:val="00CE1FE7"/>
    <w:rsid w:val="00CE27EA"/>
    <w:rsid w:val="00CE7F4E"/>
    <w:rsid w:val="00CF5039"/>
    <w:rsid w:val="00CF57E2"/>
    <w:rsid w:val="00D04841"/>
    <w:rsid w:val="00D136AE"/>
    <w:rsid w:val="00D13AFC"/>
    <w:rsid w:val="00D142D4"/>
    <w:rsid w:val="00D17EC5"/>
    <w:rsid w:val="00D2540F"/>
    <w:rsid w:val="00D26928"/>
    <w:rsid w:val="00D34A3B"/>
    <w:rsid w:val="00D3730D"/>
    <w:rsid w:val="00D43D69"/>
    <w:rsid w:val="00D6026D"/>
    <w:rsid w:val="00D6242C"/>
    <w:rsid w:val="00D628EC"/>
    <w:rsid w:val="00D65D16"/>
    <w:rsid w:val="00D660DB"/>
    <w:rsid w:val="00D67E31"/>
    <w:rsid w:val="00D70B98"/>
    <w:rsid w:val="00D81FAA"/>
    <w:rsid w:val="00D85451"/>
    <w:rsid w:val="00D953D8"/>
    <w:rsid w:val="00D957BF"/>
    <w:rsid w:val="00D976E5"/>
    <w:rsid w:val="00DA0509"/>
    <w:rsid w:val="00DA41C6"/>
    <w:rsid w:val="00DA608F"/>
    <w:rsid w:val="00DB4789"/>
    <w:rsid w:val="00DD168B"/>
    <w:rsid w:val="00DD1A54"/>
    <w:rsid w:val="00DD2A10"/>
    <w:rsid w:val="00DD6BF2"/>
    <w:rsid w:val="00DF2463"/>
    <w:rsid w:val="00E00DE3"/>
    <w:rsid w:val="00E014DA"/>
    <w:rsid w:val="00E0794E"/>
    <w:rsid w:val="00E239DE"/>
    <w:rsid w:val="00E30ECD"/>
    <w:rsid w:val="00E3553D"/>
    <w:rsid w:val="00E3566D"/>
    <w:rsid w:val="00E35D95"/>
    <w:rsid w:val="00E3706E"/>
    <w:rsid w:val="00E3749B"/>
    <w:rsid w:val="00E430F8"/>
    <w:rsid w:val="00E45291"/>
    <w:rsid w:val="00E472B9"/>
    <w:rsid w:val="00E65367"/>
    <w:rsid w:val="00E72572"/>
    <w:rsid w:val="00E74625"/>
    <w:rsid w:val="00E778CA"/>
    <w:rsid w:val="00E80CA2"/>
    <w:rsid w:val="00E813B7"/>
    <w:rsid w:val="00E83725"/>
    <w:rsid w:val="00E83C55"/>
    <w:rsid w:val="00E863A5"/>
    <w:rsid w:val="00E866C4"/>
    <w:rsid w:val="00E87BF4"/>
    <w:rsid w:val="00E951B2"/>
    <w:rsid w:val="00E95D17"/>
    <w:rsid w:val="00EA22E4"/>
    <w:rsid w:val="00EA275C"/>
    <w:rsid w:val="00EA6C93"/>
    <w:rsid w:val="00EA7B2D"/>
    <w:rsid w:val="00EB2E08"/>
    <w:rsid w:val="00EC1C68"/>
    <w:rsid w:val="00EC406D"/>
    <w:rsid w:val="00EC5263"/>
    <w:rsid w:val="00EC6EFA"/>
    <w:rsid w:val="00ED594D"/>
    <w:rsid w:val="00ED77DA"/>
    <w:rsid w:val="00EF0250"/>
    <w:rsid w:val="00EF1784"/>
    <w:rsid w:val="00F053CC"/>
    <w:rsid w:val="00F07E5E"/>
    <w:rsid w:val="00F17164"/>
    <w:rsid w:val="00F259CE"/>
    <w:rsid w:val="00F32FEC"/>
    <w:rsid w:val="00F34C03"/>
    <w:rsid w:val="00F35EC5"/>
    <w:rsid w:val="00F36145"/>
    <w:rsid w:val="00F37293"/>
    <w:rsid w:val="00F3750E"/>
    <w:rsid w:val="00F45FAE"/>
    <w:rsid w:val="00F53ED1"/>
    <w:rsid w:val="00F5570B"/>
    <w:rsid w:val="00F63CE6"/>
    <w:rsid w:val="00F64233"/>
    <w:rsid w:val="00F65A6D"/>
    <w:rsid w:val="00F7161E"/>
    <w:rsid w:val="00F71D6A"/>
    <w:rsid w:val="00F81CFC"/>
    <w:rsid w:val="00F86FE4"/>
    <w:rsid w:val="00F87599"/>
    <w:rsid w:val="00F913EF"/>
    <w:rsid w:val="00FA56F4"/>
    <w:rsid w:val="00FB16B8"/>
    <w:rsid w:val="00FB559D"/>
    <w:rsid w:val="00FB7690"/>
    <w:rsid w:val="00FC08F3"/>
    <w:rsid w:val="00FD2B67"/>
    <w:rsid w:val="00FE158D"/>
    <w:rsid w:val="00FE1BEC"/>
    <w:rsid w:val="00FF0A4E"/>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left="144" w:right="14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A76"/>
    <w:pPr>
      <w:spacing w:after="0"/>
      <w:jc w:val="left"/>
    </w:pPr>
    <w:rPr>
      <w:rFonts w:ascii="Arial" w:hAnsi="Arial" w:cs="Arial"/>
      <w:sz w:val="24"/>
      <w:szCs w:val="24"/>
    </w:rPr>
  </w:style>
  <w:style w:type="paragraph" w:styleId="BalloonText">
    <w:name w:val="Balloon Text"/>
    <w:basedOn w:val="Normal"/>
    <w:link w:val="BalloonTextChar"/>
    <w:uiPriority w:val="99"/>
    <w:semiHidden/>
    <w:unhideWhenUsed/>
    <w:rsid w:val="00E014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DA"/>
    <w:rPr>
      <w:rFonts w:ascii="Tahoma" w:hAnsi="Tahoma" w:cs="Tahoma"/>
      <w:sz w:val="16"/>
      <w:szCs w:val="16"/>
    </w:rPr>
  </w:style>
  <w:style w:type="character" w:styleId="Hyperlink">
    <w:name w:val="Hyperlink"/>
    <w:basedOn w:val="DefaultParagraphFont"/>
    <w:uiPriority w:val="99"/>
    <w:unhideWhenUsed/>
    <w:rsid w:val="00C26CF6"/>
    <w:rPr>
      <w:color w:val="0000FF" w:themeColor="hyperlink"/>
      <w:u w:val="single"/>
    </w:rPr>
  </w:style>
  <w:style w:type="paragraph" w:styleId="Header">
    <w:name w:val="header"/>
    <w:basedOn w:val="Normal"/>
    <w:link w:val="HeaderChar"/>
    <w:uiPriority w:val="99"/>
    <w:unhideWhenUsed/>
    <w:rsid w:val="0080752A"/>
    <w:pPr>
      <w:tabs>
        <w:tab w:val="center" w:pos="4680"/>
        <w:tab w:val="right" w:pos="9360"/>
      </w:tabs>
      <w:spacing w:after="0"/>
    </w:pPr>
  </w:style>
  <w:style w:type="character" w:customStyle="1" w:styleId="HeaderChar">
    <w:name w:val="Header Char"/>
    <w:basedOn w:val="DefaultParagraphFont"/>
    <w:link w:val="Header"/>
    <w:uiPriority w:val="99"/>
    <w:rsid w:val="0080752A"/>
  </w:style>
  <w:style w:type="paragraph" w:styleId="Footer">
    <w:name w:val="footer"/>
    <w:basedOn w:val="Normal"/>
    <w:link w:val="FooterChar"/>
    <w:uiPriority w:val="99"/>
    <w:unhideWhenUsed/>
    <w:rsid w:val="007878C9"/>
    <w:pPr>
      <w:pBdr>
        <w:top w:val="thinThickSmallGap" w:sz="24" w:space="1" w:color="622423" w:themeColor="accent2" w:themeShade="7F"/>
      </w:pBdr>
      <w:tabs>
        <w:tab w:val="center" w:pos="4680"/>
        <w:tab w:val="right" w:pos="9360"/>
      </w:tabs>
      <w:spacing w:after="0"/>
    </w:pPr>
    <w:rPr>
      <w:rFonts w:asciiTheme="majorHAnsi" w:hAnsiTheme="majorHAnsi"/>
    </w:rPr>
  </w:style>
  <w:style w:type="character" w:customStyle="1" w:styleId="FooterChar">
    <w:name w:val="Footer Char"/>
    <w:basedOn w:val="DefaultParagraphFont"/>
    <w:link w:val="Footer"/>
    <w:uiPriority w:val="99"/>
    <w:rsid w:val="007878C9"/>
    <w:rPr>
      <w:rFonts w:asciiTheme="majorHAnsi" w:hAnsiTheme="majorHAnsi"/>
    </w:rPr>
  </w:style>
  <w:style w:type="table" w:styleId="TableGrid">
    <w:name w:val="Table Grid"/>
    <w:basedOn w:val="TableNormal"/>
    <w:uiPriority w:val="59"/>
    <w:rsid w:val="007D0AF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7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144" w:right="14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A76"/>
    <w:pPr>
      <w:spacing w:after="0"/>
      <w:jc w:val="left"/>
    </w:pPr>
    <w:rPr>
      <w:rFonts w:ascii="Arial" w:hAnsi="Arial" w:cs="Arial"/>
      <w:sz w:val="24"/>
      <w:szCs w:val="24"/>
    </w:rPr>
  </w:style>
  <w:style w:type="paragraph" w:styleId="BalloonText">
    <w:name w:val="Balloon Text"/>
    <w:basedOn w:val="Normal"/>
    <w:link w:val="BalloonTextChar"/>
    <w:uiPriority w:val="99"/>
    <w:semiHidden/>
    <w:unhideWhenUsed/>
    <w:rsid w:val="00E014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DA"/>
    <w:rPr>
      <w:rFonts w:ascii="Tahoma" w:hAnsi="Tahoma" w:cs="Tahoma"/>
      <w:sz w:val="16"/>
      <w:szCs w:val="16"/>
    </w:rPr>
  </w:style>
  <w:style w:type="character" w:styleId="Hyperlink">
    <w:name w:val="Hyperlink"/>
    <w:basedOn w:val="DefaultParagraphFont"/>
    <w:uiPriority w:val="99"/>
    <w:unhideWhenUsed/>
    <w:rsid w:val="00C26CF6"/>
    <w:rPr>
      <w:color w:val="0000FF" w:themeColor="hyperlink"/>
      <w:u w:val="single"/>
    </w:rPr>
  </w:style>
  <w:style w:type="paragraph" w:styleId="Header">
    <w:name w:val="header"/>
    <w:basedOn w:val="Normal"/>
    <w:link w:val="HeaderChar"/>
    <w:uiPriority w:val="99"/>
    <w:unhideWhenUsed/>
    <w:rsid w:val="0080752A"/>
    <w:pPr>
      <w:tabs>
        <w:tab w:val="center" w:pos="4680"/>
        <w:tab w:val="right" w:pos="9360"/>
      </w:tabs>
      <w:spacing w:after="0"/>
    </w:pPr>
  </w:style>
  <w:style w:type="character" w:customStyle="1" w:styleId="HeaderChar">
    <w:name w:val="Header Char"/>
    <w:basedOn w:val="DefaultParagraphFont"/>
    <w:link w:val="Header"/>
    <w:uiPriority w:val="99"/>
    <w:rsid w:val="0080752A"/>
  </w:style>
  <w:style w:type="paragraph" w:styleId="Footer">
    <w:name w:val="footer"/>
    <w:basedOn w:val="Normal"/>
    <w:link w:val="FooterChar"/>
    <w:uiPriority w:val="99"/>
    <w:unhideWhenUsed/>
    <w:rsid w:val="007878C9"/>
    <w:pPr>
      <w:pBdr>
        <w:top w:val="thinThickSmallGap" w:sz="24" w:space="1" w:color="622423" w:themeColor="accent2" w:themeShade="7F"/>
      </w:pBdr>
      <w:tabs>
        <w:tab w:val="center" w:pos="4680"/>
        <w:tab w:val="right" w:pos="9360"/>
      </w:tabs>
      <w:spacing w:after="0"/>
    </w:pPr>
    <w:rPr>
      <w:rFonts w:asciiTheme="majorHAnsi" w:hAnsiTheme="majorHAnsi"/>
    </w:rPr>
  </w:style>
  <w:style w:type="character" w:customStyle="1" w:styleId="FooterChar">
    <w:name w:val="Footer Char"/>
    <w:basedOn w:val="DefaultParagraphFont"/>
    <w:link w:val="Footer"/>
    <w:uiPriority w:val="99"/>
    <w:rsid w:val="007878C9"/>
    <w:rPr>
      <w:rFonts w:asciiTheme="majorHAnsi" w:hAnsiTheme="majorHAnsi"/>
    </w:rPr>
  </w:style>
  <w:style w:type="table" w:styleId="TableGrid">
    <w:name w:val="Table Grid"/>
    <w:basedOn w:val="TableNormal"/>
    <w:uiPriority w:val="59"/>
    <w:rsid w:val="007D0AF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isd.net" TargetMode="External"/><Relationship Id="rId18" Type="http://schemas.openxmlformats.org/officeDocument/2006/relationships/hyperlink" Target="http://www.dol.gov/elaws/userra.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cisd.net" TargetMode="External"/><Relationship Id="rId17" Type="http://schemas.openxmlformats.org/officeDocument/2006/relationships/hyperlink" Target="http://www.dol.gov/vets" TargetMode="External"/><Relationship Id="rId2" Type="http://schemas.openxmlformats.org/officeDocument/2006/relationships/numbering" Target="numbering.xml"/><Relationship Id="rId16" Type="http://schemas.openxmlformats.org/officeDocument/2006/relationships/hyperlink" Target="http://www.wagehour.dol.gov" TargetMode="External"/><Relationship Id="rId20" Type="http://schemas.openxmlformats.org/officeDocument/2006/relationships/hyperlink" Target="http://www.ocisd.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rs.state.tx.us" TargetMode="External"/><Relationship Id="rId10" Type="http://schemas.openxmlformats.org/officeDocument/2006/relationships/hyperlink" Target="http://www.ocisd.net" TargetMode="External"/><Relationship Id="rId19" Type="http://schemas.openxmlformats.org/officeDocument/2006/relationships/hyperlink" Target="http://www.ocisd.net"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rs.state.tx.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D36F-0A6F-461D-869D-AB3827DE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83</Pages>
  <Words>29570</Words>
  <Characters>168554</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sextonsh</dc:creator>
  <cp:lastModifiedBy>Sherry L. Sexton</cp:lastModifiedBy>
  <cp:revision>11</cp:revision>
  <cp:lastPrinted>2013-08-15T19:52:00Z</cp:lastPrinted>
  <dcterms:created xsi:type="dcterms:W3CDTF">2013-07-10T21:27:00Z</dcterms:created>
  <dcterms:modified xsi:type="dcterms:W3CDTF">2013-08-16T14:47:00Z</dcterms:modified>
</cp:coreProperties>
</file>